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766531" w:rsidRDefault="00000000" w:rsidP="00872E1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766531">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766531">
        <w:rPr>
          <w:rFonts w:ascii="Arial" w:hAnsi="Arial" w:cs="Arial"/>
          <w:sz w:val="24"/>
          <w:szCs w:val="24"/>
        </w:rPr>
        <w:tab/>
      </w:r>
    </w:p>
    <w:p w14:paraId="7C16EC18" w14:textId="77777777" w:rsidR="002F0157" w:rsidRPr="00766531" w:rsidRDefault="002F0157" w:rsidP="00522EF5">
      <w:pPr>
        <w:spacing w:after="0" w:line="240" w:lineRule="auto"/>
        <w:jc w:val="right"/>
        <w:rPr>
          <w:rFonts w:ascii="Arial" w:hAnsi="Arial" w:cs="Arial"/>
          <w:sz w:val="24"/>
          <w:szCs w:val="24"/>
        </w:rPr>
      </w:pPr>
    </w:p>
    <w:p w14:paraId="5603FD03" w14:textId="6615B581" w:rsidR="0094720F" w:rsidRPr="00766531" w:rsidRDefault="0094720F" w:rsidP="0094720F">
      <w:pPr>
        <w:spacing w:after="0" w:line="240" w:lineRule="auto"/>
        <w:jc w:val="right"/>
        <w:rPr>
          <w:rFonts w:ascii="Arial" w:hAnsi="Arial" w:cs="Arial"/>
          <w:sz w:val="24"/>
          <w:szCs w:val="24"/>
        </w:rPr>
      </w:pPr>
      <w:bookmarkStart w:id="0" w:name="OLE_LINK1"/>
      <w:bookmarkStart w:id="1" w:name="OLE_LINK2"/>
      <w:r w:rsidRPr="00766531">
        <w:rPr>
          <w:rFonts w:ascii="Arial" w:hAnsi="Arial" w:cs="Arial"/>
          <w:sz w:val="24"/>
          <w:szCs w:val="24"/>
        </w:rPr>
        <w:t xml:space="preserve">Krosno Odrzańskie, dnia </w:t>
      </w:r>
      <w:r>
        <w:rPr>
          <w:rFonts w:ascii="Arial" w:hAnsi="Arial" w:cs="Arial"/>
          <w:sz w:val="24"/>
          <w:szCs w:val="24"/>
        </w:rPr>
        <w:t>1</w:t>
      </w:r>
      <w:r w:rsidR="00D86A3E">
        <w:rPr>
          <w:rFonts w:ascii="Arial" w:hAnsi="Arial" w:cs="Arial"/>
          <w:sz w:val="24"/>
          <w:szCs w:val="24"/>
        </w:rPr>
        <w:t>3</w:t>
      </w:r>
      <w:r w:rsidRPr="00766531">
        <w:rPr>
          <w:rFonts w:ascii="Arial" w:hAnsi="Arial" w:cs="Arial"/>
          <w:sz w:val="24"/>
          <w:szCs w:val="24"/>
        </w:rPr>
        <w:t>.0</w:t>
      </w:r>
      <w:r>
        <w:rPr>
          <w:rFonts w:ascii="Arial" w:hAnsi="Arial" w:cs="Arial"/>
          <w:sz w:val="24"/>
          <w:szCs w:val="24"/>
        </w:rPr>
        <w:t>4</w:t>
      </w:r>
      <w:r w:rsidRPr="00766531">
        <w:rPr>
          <w:rFonts w:ascii="Arial" w:hAnsi="Arial" w:cs="Arial"/>
          <w:sz w:val="24"/>
          <w:szCs w:val="24"/>
        </w:rPr>
        <w:t>.2023r.</w:t>
      </w:r>
    </w:p>
    <w:p w14:paraId="720E42D0" w14:textId="77777777" w:rsidR="0094720F" w:rsidRPr="00766531" w:rsidRDefault="0094720F" w:rsidP="0094720F">
      <w:pPr>
        <w:spacing w:after="0" w:line="240" w:lineRule="auto"/>
        <w:rPr>
          <w:rFonts w:ascii="Arial" w:hAnsi="Arial" w:cs="Arial"/>
          <w:b/>
          <w:sz w:val="24"/>
          <w:szCs w:val="24"/>
        </w:rPr>
      </w:pPr>
      <w:r w:rsidRPr="00766531">
        <w:rPr>
          <w:rFonts w:ascii="Arial" w:hAnsi="Arial" w:cs="Arial"/>
          <w:b/>
          <w:sz w:val="24"/>
          <w:szCs w:val="24"/>
        </w:rPr>
        <w:t>ZDPIII.273.</w:t>
      </w:r>
      <w:r>
        <w:rPr>
          <w:rFonts w:ascii="Arial" w:hAnsi="Arial" w:cs="Arial"/>
          <w:b/>
          <w:sz w:val="24"/>
          <w:szCs w:val="24"/>
        </w:rPr>
        <w:t>5</w:t>
      </w:r>
      <w:r w:rsidRPr="00766531">
        <w:rPr>
          <w:rFonts w:ascii="Arial" w:hAnsi="Arial" w:cs="Arial"/>
          <w:b/>
          <w:sz w:val="24"/>
          <w:szCs w:val="24"/>
        </w:rPr>
        <w:t>.2.2023</w:t>
      </w:r>
    </w:p>
    <w:p w14:paraId="282626E4" w14:textId="77777777" w:rsidR="0094720F" w:rsidRPr="00766531" w:rsidRDefault="0094720F" w:rsidP="0094720F">
      <w:pPr>
        <w:spacing w:after="0" w:line="240" w:lineRule="auto"/>
        <w:rPr>
          <w:rFonts w:ascii="Arial" w:hAnsi="Arial" w:cs="Arial"/>
          <w:sz w:val="24"/>
          <w:szCs w:val="24"/>
        </w:rPr>
      </w:pPr>
    </w:p>
    <w:p w14:paraId="5AAEC015" w14:textId="77777777" w:rsidR="0094720F" w:rsidRPr="00766531" w:rsidRDefault="0094720F" w:rsidP="0094720F">
      <w:pPr>
        <w:spacing w:after="0" w:line="240" w:lineRule="auto"/>
        <w:jc w:val="center"/>
        <w:rPr>
          <w:rFonts w:ascii="Arial" w:hAnsi="Arial" w:cs="Arial"/>
          <w:b/>
          <w:sz w:val="24"/>
          <w:szCs w:val="24"/>
        </w:rPr>
      </w:pPr>
      <w:r w:rsidRPr="00766531">
        <w:rPr>
          <w:rFonts w:ascii="Arial" w:hAnsi="Arial" w:cs="Arial"/>
          <w:b/>
          <w:sz w:val="24"/>
          <w:szCs w:val="24"/>
        </w:rPr>
        <w:t>ZAPYTANIE OFERTOWE</w:t>
      </w:r>
    </w:p>
    <w:p w14:paraId="7D0BDBDD" w14:textId="77777777" w:rsidR="0094720F" w:rsidRPr="00766531" w:rsidRDefault="0094720F" w:rsidP="0094720F">
      <w:pPr>
        <w:spacing w:after="0" w:line="240" w:lineRule="auto"/>
        <w:ind w:left="2832" w:firstLine="708"/>
        <w:rPr>
          <w:rFonts w:ascii="Arial" w:hAnsi="Arial" w:cs="Arial"/>
          <w:sz w:val="24"/>
          <w:szCs w:val="24"/>
        </w:rPr>
      </w:pPr>
    </w:p>
    <w:p w14:paraId="4AFE9F40" w14:textId="77777777" w:rsidR="0094720F" w:rsidRPr="00766531" w:rsidRDefault="0094720F" w:rsidP="0094720F">
      <w:pPr>
        <w:pStyle w:val="Tekstpodstawowy2"/>
        <w:spacing w:after="0" w:line="240" w:lineRule="auto"/>
        <w:ind w:firstLine="360"/>
        <w:jc w:val="both"/>
        <w:rPr>
          <w:rFonts w:ascii="Arial" w:hAnsi="Arial" w:cs="Arial"/>
          <w:sz w:val="24"/>
          <w:szCs w:val="24"/>
        </w:rPr>
      </w:pPr>
      <w:r w:rsidRPr="00766531">
        <w:rPr>
          <w:rFonts w:ascii="Arial" w:hAnsi="Arial" w:cs="Arial"/>
          <w:sz w:val="24"/>
          <w:szCs w:val="24"/>
        </w:rPr>
        <w:t>Powiat Krośnieński - Zarząd Dróg Powiatowych w Krośnie Odrzańskim zaprasza do złożenia oferty na zadanie pn.:</w:t>
      </w:r>
    </w:p>
    <w:p w14:paraId="25303EBB" w14:textId="77777777" w:rsidR="0094720F" w:rsidRPr="00766531" w:rsidRDefault="0094720F" w:rsidP="0094720F">
      <w:pPr>
        <w:pStyle w:val="Tekstpodstawowy2"/>
        <w:spacing w:after="0" w:line="240" w:lineRule="auto"/>
        <w:ind w:left="720"/>
        <w:jc w:val="center"/>
        <w:rPr>
          <w:rFonts w:ascii="Arial" w:hAnsi="Arial" w:cs="Arial"/>
          <w:b/>
          <w:sz w:val="24"/>
          <w:szCs w:val="24"/>
        </w:rPr>
      </w:pPr>
      <w:r w:rsidRPr="00766531">
        <w:rPr>
          <w:rFonts w:ascii="Arial" w:hAnsi="Arial" w:cs="Arial"/>
          <w:b/>
          <w:sz w:val="24"/>
          <w:szCs w:val="24"/>
        </w:rPr>
        <w:t xml:space="preserve">„Wynajem </w:t>
      </w:r>
      <w:r>
        <w:rPr>
          <w:rFonts w:ascii="Arial" w:hAnsi="Arial" w:cs="Arial"/>
          <w:b/>
          <w:sz w:val="24"/>
          <w:szCs w:val="24"/>
        </w:rPr>
        <w:t>frezarki</w:t>
      </w:r>
      <w:r w:rsidRPr="00766531">
        <w:rPr>
          <w:rFonts w:ascii="Arial" w:hAnsi="Arial" w:cs="Arial"/>
          <w:b/>
          <w:sz w:val="24"/>
          <w:szCs w:val="24"/>
        </w:rPr>
        <w:t>”,</w:t>
      </w:r>
    </w:p>
    <w:p w14:paraId="46E355AA" w14:textId="77777777" w:rsidR="0094720F" w:rsidRPr="00766531" w:rsidRDefault="0094720F" w:rsidP="0094720F">
      <w:pPr>
        <w:pStyle w:val="Tekstpodstawowy2"/>
        <w:spacing w:after="0" w:line="240" w:lineRule="auto"/>
        <w:rPr>
          <w:rFonts w:ascii="Arial" w:hAnsi="Arial" w:cs="Arial"/>
          <w:sz w:val="24"/>
          <w:szCs w:val="24"/>
        </w:rPr>
      </w:pPr>
    </w:p>
    <w:p w14:paraId="1A5A2A69" w14:textId="77777777" w:rsidR="0094720F" w:rsidRPr="00766531" w:rsidRDefault="0094720F" w:rsidP="0094720F">
      <w:pPr>
        <w:pStyle w:val="Tekstpodstawowy2"/>
        <w:spacing w:after="0" w:line="240" w:lineRule="auto"/>
        <w:jc w:val="both"/>
        <w:rPr>
          <w:rFonts w:ascii="Arial" w:hAnsi="Arial" w:cs="Arial"/>
          <w:sz w:val="24"/>
          <w:szCs w:val="24"/>
        </w:rPr>
      </w:pPr>
      <w:r w:rsidRPr="00766531">
        <w:rPr>
          <w:rFonts w:ascii="Arial" w:hAnsi="Arial" w:cs="Arial"/>
          <w:sz w:val="24"/>
          <w:szCs w:val="24"/>
        </w:rPr>
        <w:t>na podstawie Regulaminu udzielania zamówień klasycznych o wartości mniejszej niż 130.000 złotych netto.</w:t>
      </w:r>
    </w:p>
    <w:p w14:paraId="076FC50F" w14:textId="77777777" w:rsidR="002F0157" w:rsidRPr="00766531" w:rsidRDefault="002F0157" w:rsidP="00522EF5">
      <w:pPr>
        <w:pStyle w:val="Tekstpodstawowy2"/>
        <w:spacing w:after="0" w:line="240" w:lineRule="auto"/>
        <w:jc w:val="both"/>
        <w:rPr>
          <w:rFonts w:ascii="Arial" w:hAnsi="Arial" w:cs="Arial"/>
          <w:sz w:val="24"/>
          <w:szCs w:val="24"/>
        </w:rPr>
      </w:pPr>
    </w:p>
    <w:p w14:paraId="65E77DA1" w14:textId="77777777" w:rsidR="002F0157" w:rsidRPr="00766531" w:rsidRDefault="002F0157" w:rsidP="00522EF5">
      <w:pPr>
        <w:numPr>
          <w:ilvl w:val="0"/>
          <w:numId w:val="7"/>
        </w:numPr>
        <w:spacing w:before="120" w:after="0" w:line="240" w:lineRule="auto"/>
        <w:rPr>
          <w:rFonts w:ascii="Arial" w:hAnsi="Arial" w:cs="Arial"/>
          <w:b/>
          <w:sz w:val="24"/>
          <w:szCs w:val="24"/>
        </w:rPr>
      </w:pPr>
      <w:r w:rsidRPr="00766531">
        <w:rPr>
          <w:rFonts w:ascii="Arial" w:hAnsi="Arial" w:cs="Arial"/>
          <w:b/>
          <w:sz w:val="24"/>
          <w:szCs w:val="24"/>
        </w:rPr>
        <w:t>ZAMAWIAJĄCY</w:t>
      </w:r>
    </w:p>
    <w:p w14:paraId="7CCB77A1"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POWIAT KROŚNIEŃSKI - ZARZĄD DRÓG POWIATOWYCH</w:t>
      </w:r>
    </w:p>
    <w:p w14:paraId="24B95C24"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ul. Fryderyka Chopina 5</w:t>
      </w:r>
    </w:p>
    <w:p w14:paraId="7610A645"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66-600 Krosno Odrzańskie</w:t>
      </w:r>
    </w:p>
    <w:p w14:paraId="77C7930F"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tel./fax. 068 383 60 90</w:t>
      </w:r>
    </w:p>
    <w:p w14:paraId="3E61992A"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Godziny urzędowania: 7.00-15.00</w:t>
      </w:r>
    </w:p>
    <w:p w14:paraId="413DBDB2" w14:textId="77777777" w:rsidR="002F0157" w:rsidRPr="00766531" w:rsidRDefault="002F0157" w:rsidP="00522EF5">
      <w:pPr>
        <w:spacing w:after="0" w:line="240" w:lineRule="auto"/>
        <w:rPr>
          <w:rFonts w:ascii="Arial" w:hAnsi="Arial" w:cs="Arial"/>
          <w:sz w:val="24"/>
          <w:szCs w:val="24"/>
        </w:rPr>
      </w:pPr>
    </w:p>
    <w:p w14:paraId="78A31C8B" w14:textId="77777777" w:rsidR="002F0157" w:rsidRPr="00766531" w:rsidRDefault="002F0157" w:rsidP="00522EF5">
      <w:pPr>
        <w:spacing w:after="0" w:line="240" w:lineRule="auto"/>
        <w:rPr>
          <w:rFonts w:ascii="Arial" w:hAnsi="Arial" w:cs="Arial"/>
          <w:sz w:val="24"/>
          <w:szCs w:val="24"/>
        </w:rPr>
      </w:pPr>
      <w:r w:rsidRPr="00766531">
        <w:rPr>
          <w:rFonts w:ascii="Arial" w:hAnsi="Arial" w:cs="Arial"/>
          <w:sz w:val="24"/>
          <w:szCs w:val="24"/>
        </w:rPr>
        <w:t xml:space="preserve">Strona </w:t>
      </w:r>
      <w:hyperlink r:id="rId9" w:history="1">
        <w:r w:rsidRPr="00766531">
          <w:rPr>
            <w:rStyle w:val="Hipercze"/>
            <w:rFonts w:ascii="Arial" w:hAnsi="Arial" w:cs="Arial"/>
            <w:sz w:val="24"/>
            <w:szCs w:val="24"/>
            <w:lang w:val="de-DE"/>
          </w:rPr>
          <w:t>http://bip.zdp.powiatkrosnienski.pl</w:t>
        </w:r>
      </w:hyperlink>
    </w:p>
    <w:p w14:paraId="248AFA42" w14:textId="77777777" w:rsidR="002F0157" w:rsidRPr="00766531" w:rsidRDefault="002F0157" w:rsidP="00522EF5">
      <w:pPr>
        <w:spacing w:after="0" w:line="240" w:lineRule="auto"/>
        <w:rPr>
          <w:rFonts w:ascii="Arial" w:hAnsi="Arial" w:cs="Arial"/>
          <w:b/>
          <w:sz w:val="24"/>
          <w:szCs w:val="24"/>
          <w:lang w:val="en-US"/>
        </w:rPr>
      </w:pPr>
      <w:r w:rsidRPr="00766531">
        <w:rPr>
          <w:rFonts w:ascii="Arial" w:hAnsi="Arial" w:cs="Arial"/>
          <w:b/>
          <w:sz w:val="24"/>
          <w:szCs w:val="24"/>
          <w:lang w:val="en-US"/>
        </w:rPr>
        <w:t xml:space="preserve">E-mail: </w:t>
      </w:r>
    </w:p>
    <w:p w14:paraId="02AF6FE6" w14:textId="77777777" w:rsidR="002F0157" w:rsidRPr="00766531" w:rsidRDefault="00000000" w:rsidP="00522EF5">
      <w:pPr>
        <w:spacing w:after="0" w:line="240" w:lineRule="auto"/>
        <w:rPr>
          <w:rFonts w:ascii="Arial" w:hAnsi="Arial" w:cs="Arial"/>
          <w:b/>
          <w:sz w:val="24"/>
          <w:szCs w:val="24"/>
        </w:rPr>
      </w:pPr>
      <w:hyperlink r:id="rId10" w:history="1">
        <w:r w:rsidR="002F0157" w:rsidRPr="00766531">
          <w:rPr>
            <w:rStyle w:val="Hipercze"/>
            <w:rFonts w:ascii="Arial" w:hAnsi="Arial" w:cs="Arial"/>
            <w:b/>
            <w:sz w:val="24"/>
            <w:szCs w:val="24"/>
          </w:rPr>
          <w:t>s.kosciukiewicz@zdp.powiatkrosnienski.pl</w:t>
        </w:r>
      </w:hyperlink>
      <w:r w:rsidR="002F0157" w:rsidRPr="00766531">
        <w:rPr>
          <w:rFonts w:ascii="Arial" w:hAnsi="Arial" w:cs="Arial"/>
          <w:b/>
          <w:sz w:val="24"/>
          <w:szCs w:val="24"/>
        </w:rPr>
        <w:t xml:space="preserve"> oraz </w:t>
      </w:r>
      <w:hyperlink r:id="rId11" w:history="1">
        <w:r w:rsidR="002F0157" w:rsidRPr="00766531">
          <w:rPr>
            <w:rStyle w:val="Hipercze"/>
            <w:rFonts w:ascii="Arial" w:hAnsi="Arial" w:cs="Arial"/>
            <w:b/>
            <w:sz w:val="24"/>
            <w:szCs w:val="24"/>
          </w:rPr>
          <w:t>w.walczak@zdp.powiatkrosnienski.pl</w:t>
        </w:r>
      </w:hyperlink>
    </w:p>
    <w:p w14:paraId="1F648DB1" w14:textId="77777777" w:rsidR="002F0157" w:rsidRPr="00766531" w:rsidRDefault="002F0157" w:rsidP="00522EF5">
      <w:pPr>
        <w:spacing w:after="0" w:line="240" w:lineRule="auto"/>
        <w:rPr>
          <w:rFonts w:ascii="Arial" w:hAnsi="Arial" w:cs="Arial"/>
          <w:b/>
          <w:sz w:val="24"/>
          <w:szCs w:val="24"/>
        </w:rPr>
      </w:pPr>
    </w:p>
    <w:p w14:paraId="643BF34E" w14:textId="77777777" w:rsidR="002F0157" w:rsidRPr="00766531" w:rsidRDefault="002F0157" w:rsidP="00522EF5">
      <w:pPr>
        <w:numPr>
          <w:ilvl w:val="0"/>
          <w:numId w:val="7"/>
        </w:numPr>
        <w:spacing w:before="120" w:after="0" w:line="240" w:lineRule="auto"/>
        <w:rPr>
          <w:rFonts w:ascii="Arial" w:hAnsi="Arial" w:cs="Arial"/>
          <w:b/>
          <w:sz w:val="24"/>
          <w:szCs w:val="24"/>
        </w:rPr>
      </w:pPr>
      <w:r w:rsidRPr="00766531">
        <w:rPr>
          <w:rFonts w:ascii="Arial" w:hAnsi="Arial" w:cs="Arial"/>
          <w:b/>
          <w:sz w:val="24"/>
          <w:szCs w:val="24"/>
        </w:rPr>
        <w:t>OFERTA</w:t>
      </w:r>
    </w:p>
    <w:p w14:paraId="6AF1E481" w14:textId="3B9C3180"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Zamawiający</w:t>
      </w:r>
      <w:r w:rsidR="0094720F">
        <w:rPr>
          <w:rFonts w:ascii="Arial" w:hAnsi="Arial" w:cs="Arial"/>
          <w:sz w:val="24"/>
          <w:szCs w:val="24"/>
        </w:rPr>
        <w:t xml:space="preserve"> nie</w:t>
      </w:r>
      <w:r w:rsidRPr="00766531">
        <w:rPr>
          <w:rFonts w:ascii="Arial" w:hAnsi="Arial" w:cs="Arial"/>
          <w:sz w:val="24"/>
          <w:szCs w:val="24"/>
        </w:rPr>
        <w:t xml:space="preserve"> dopuszcza możliwoś</w:t>
      </w:r>
      <w:r w:rsidR="0094720F">
        <w:rPr>
          <w:rFonts w:ascii="Arial" w:hAnsi="Arial" w:cs="Arial"/>
          <w:sz w:val="24"/>
          <w:szCs w:val="24"/>
        </w:rPr>
        <w:t>ci</w:t>
      </w:r>
      <w:r w:rsidRPr="00766531">
        <w:rPr>
          <w:rFonts w:ascii="Arial" w:hAnsi="Arial" w:cs="Arial"/>
          <w:sz w:val="24"/>
          <w:szCs w:val="24"/>
        </w:rPr>
        <w:t xml:space="preserve"> składania ofert częściowych. </w:t>
      </w:r>
    </w:p>
    <w:p w14:paraId="5CD81BA7"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69A9B9FF"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Wykonawca ponosi wszelkie koszty związane z udziałem w postępowaniu. Zamawiający nie przewiduje ich zwrotu. </w:t>
      </w:r>
    </w:p>
    <w:p w14:paraId="2F514DCB"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Wszystkie formularze zostaną wypełnione przez Wykonawców ściśle według wskazówek. </w:t>
      </w:r>
      <w:r w:rsidRPr="00766531">
        <w:rPr>
          <w:rFonts w:ascii="Arial" w:hAnsi="Arial" w:cs="Arial"/>
          <w:sz w:val="24"/>
          <w:szCs w:val="24"/>
        </w:rPr>
        <w:br/>
        <w:t xml:space="preserve">W przypadku, gdy jakakolwiek część dokumentów nie dotyczy Wykonawcy – </w:t>
      </w:r>
      <w:r w:rsidRPr="00766531">
        <w:rPr>
          <w:rFonts w:ascii="Arial" w:hAnsi="Arial" w:cs="Arial"/>
          <w:b/>
          <w:sz w:val="24"/>
          <w:szCs w:val="24"/>
        </w:rPr>
        <w:t>wpisuje on „nie dotyczy”.</w:t>
      </w:r>
    </w:p>
    <w:p w14:paraId="5D223CA3"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057D1588"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Jeżeli jakiś z wymaganych dokumentów składanych przez Wykonawcę jest sporządzony w języku obcym, dokument taki należy złożyć wraz z tłumaczeniem na </w:t>
      </w:r>
      <w:r w:rsidRPr="00766531">
        <w:rPr>
          <w:rFonts w:ascii="Arial" w:hAnsi="Arial" w:cs="Arial"/>
          <w:sz w:val="24"/>
          <w:szCs w:val="24"/>
        </w:rPr>
        <w:lastRenderedPageBreak/>
        <w:t xml:space="preserve">język polski, poświadczonym przez Wykonawcę. Dokumenty sporządzone w języku obcym bez wymaganych tłumaczeń nie będą brane pod uwagę. </w:t>
      </w:r>
    </w:p>
    <w:p w14:paraId="2AAFAD7E"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Oferta winna być sporządzona na Formularzu Ofertowym stanowiącym załącznik nr 1.</w:t>
      </w:r>
    </w:p>
    <w:p w14:paraId="309F7F42"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71E1E190" w14:textId="69E0FF0F"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14:paraId="0197424F"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Podpisy na ofercie, oświadczeniach i dokumentach powinny być czytelne albo opatrzone pieczęcią identyfikującą osobę składającą podpis.</w:t>
      </w:r>
    </w:p>
    <w:p w14:paraId="22D780E1"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Wszelkie poprawki (zmiany) dokonane w treści oferty powinny być parafowane przez osoby wskazane w pkt 8 albo pkt 9. Brak parafy powoduje uznanie poprawki za nieistniejącą.</w:t>
      </w:r>
    </w:p>
    <w:p w14:paraId="407809B6" w14:textId="77777777" w:rsidR="002F0157" w:rsidRPr="00766531" w:rsidRDefault="002F0157" w:rsidP="00522EF5">
      <w:pPr>
        <w:numPr>
          <w:ilvl w:val="1"/>
          <w:numId w:val="2"/>
        </w:numPr>
        <w:tabs>
          <w:tab w:val="clear" w:pos="680"/>
        </w:tabs>
        <w:spacing w:after="0" w:line="240" w:lineRule="auto"/>
        <w:ind w:left="426" w:hanging="284"/>
        <w:jc w:val="both"/>
        <w:rPr>
          <w:rFonts w:ascii="Arial" w:hAnsi="Arial" w:cs="Arial"/>
          <w:sz w:val="24"/>
          <w:szCs w:val="24"/>
        </w:rPr>
      </w:pPr>
      <w:r w:rsidRPr="00766531">
        <w:rPr>
          <w:rFonts w:ascii="Arial" w:hAnsi="Arial" w:cs="Arial"/>
          <w:sz w:val="24"/>
          <w:szCs w:val="24"/>
        </w:rPr>
        <w:t xml:space="preserve"> </w:t>
      </w:r>
      <w:r w:rsidRPr="00766531">
        <w:rPr>
          <w:rFonts w:ascii="Arial" w:hAnsi="Arial" w:cs="Arial"/>
          <w:b/>
          <w:sz w:val="24"/>
          <w:szCs w:val="24"/>
        </w:rPr>
        <w:t>Zmiana, wycofanie i zwrot oferty.</w:t>
      </w:r>
      <w:r w:rsidRPr="00766531">
        <w:rPr>
          <w:rFonts w:ascii="Arial" w:hAnsi="Arial" w:cs="Arial"/>
          <w:sz w:val="24"/>
          <w:szCs w:val="24"/>
        </w:rPr>
        <w:t xml:space="preserve"> Wykonawca może przed upływem terminu do składania ofert, zmienić lub wycofać złożoną przez siebie ofertę. </w:t>
      </w:r>
    </w:p>
    <w:p w14:paraId="58196584" w14:textId="77777777" w:rsidR="002F0157" w:rsidRPr="00766531" w:rsidRDefault="002F0157" w:rsidP="00522EF5">
      <w:pPr>
        <w:numPr>
          <w:ilvl w:val="0"/>
          <w:numId w:val="3"/>
        </w:numPr>
        <w:spacing w:after="0" w:line="240" w:lineRule="auto"/>
        <w:jc w:val="both"/>
        <w:rPr>
          <w:rFonts w:ascii="Arial" w:hAnsi="Arial" w:cs="Arial"/>
          <w:sz w:val="24"/>
          <w:szCs w:val="24"/>
        </w:rPr>
      </w:pPr>
      <w:r w:rsidRPr="00766531">
        <w:rPr>
          <w:rFonts w:ascii="Arial" w:hAnsi="Arial" w:cs="Arial"/>
          <w:sz w:val="24"/>
          <w:szCs w:val="24"/>
        </w:rPr>
        <w:t>w przypadku wycofania oferty Wykonawca składa pisemne oświadczenie, że ofertę wycofuje.</w:t>
      </w:r>
    </w:p>
    <w:p w14:paraId="61586BBE" w14:textId="77777777" w:rsidR="002F0157" w:rsidRPr="00766531" w:rsidRDefault="002F0157" w:rsidP="00522EF5">
      <w:pPr>
        <w:numPr>
          <w:ilvl w:val="0"/>
          <w:numId w:val="3"/>
        </w:numPr>
        <w:spacing w:after="0" w:line="240" w:lineRule="auto"/>
        <w:jc w:val="both"/>
        <w:rPr>
          <w:rFonts w:ascii="Arial" w:hAnsi="Arial" w:cs="Arial"/>
          <w:sz w:val="24"/>
          <w:szCs w:val="24"/>
        </w:rPr>
      </w:pPr>
      <w:r w:rsidRPr="00766531">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182A3C5B" w14:textId="77777777" w:rsidR="002F0157" w:rsidRPr="00766531" w:rsidRDefault="002F0157" w:rsidP="00522EF5">
      <w:pPr>
        <w:spacing w:after="0" w:line="240" w:lineRule="auto"/>
        <w:ind w:left="284"/>
        <w:jc w:val="both"/>
        <w:rPr>
          <w:rFonts w:ascii="Arial" w:hAnsi="Arial" w:cs="Arial"/>
          <w:sz w:val="24"/>
          <w:szCs w:val="24"/>
        </w:rPr>
      </w:pPr>
      <w:r w:rsidRPr="00766531">
        <w:rPr>
          <w:rFonts w:ascii="Arial" w:hAnsi="Arial" w:cs="Arial"/>
          <w:sz w:val="24"/>
          <w:szCs w:val="24"/>
        </w:rPr>
        <w:t>Wykonawca nie może wprowadzić zmian do oferty oraz wycofać jej po upływie terminu do składania ofert.</w:t>
      </w:r>
    </w:p>
    <w:p w14:paraId="275A2ADA" w14:textId="77777777" w:rsidR="002F0157" w:rsidRPr="00766531" w:rsidRDefault="002F0157" w:rsidP="00522EF5">
      <w:pPr>
        <w:pStyle w:val="Tekstpodstawowy3"/>
        <w:spacing w:after="0"/>
        <w:jc w:val="both"/>
        <w:rPr>
          <w:rFonts w:ascii="Arial" w:hAnsi="Arial" w:cs="Arial"/>
          <w:b/>
          <w:sz w:val="24"/>
          <w:szCs w:val="24"/>
        </w:rPr>
      </w:pPr>
    </w:p>
    <w:p w14:paraId="492AC516" w14:textId="77777777" w:rsidR="002F0157" w:rsidRPr="00766531" w:rsidRDefault="002F0157" w:rsidP="00522EF5">
      <w:pPr>
        <w:pStyle w:val="Tekstpodstawowy3"/>
        <w:numPr>
          <w:ilvl w:val="0"/>
          <w:numId w:val="7"/>
        </w:numPr>
        <w:spacing w:after="0"/>
        <w:jc w:val="both"/>
        <w:rPr>
          <w:rFonts w:ascii="Arial" w:hAnsi="Arial" w:cs="Arial"/>
          <w:b/>
          <w:sz w:val="24"/>
          <w:szCs w:val="24"/>
        </w:rPr>
      </w:pPr>
      <w:r w:rsidRPr="00766531">
        <w:rPr>
          <w:rFonts w:ascii="Arial" w:hAnsi="Arial" w:cs="Arial"/>
          <w:b/>
          <w:bCs/>
          <w:sz w:val="24"/>
          <w:szCs w:val="24"/>
        </w:rPr>
        <w:t>DOKUMENTY, JAKIE NALEŻY ZŁOŻYĆ WRAZ Z OFERTĄ</w:t>
      </w:r>
    </w:p>
    <w:p w14:paraId="08D7B94F" w14:textId="77777777" w:rsidR="002F0157" w:rsidRPr="00766531" w:rsidRDefault="002F0157" w:rsidP="00522EF5">
      <w:pPr>
        <w:numPr>
          <w:ilvl w:val="0"/>
          <w:numId w:val="8"/>
        </w:numPr>
        <w:spacing w:after="0" w:line="240" w:lineRule="auto"/>
        <w:jc w:val="both"/>
        <w:rPr>
          <w:rFonts w:ascii="Arial" w:hAnsi="Arial" w:cs="Arial"/>
          <w:sz w:val="24"/>
          <w:szCs w:val="24"/>
        </w:rPr>
      </w:pPr>
      <w:r w:rsidRPr="00766531">
        <w:rPr>
          <w:rFonts w:ascii="Arial" w:hAnsi="Arial" w:cs="Arial"/>
          <w:sz w:val="24"/>
          <w:szCs w:val="24"/>
        </w:rPr>
        <w:t xml:space="preserve">Formularz ofertowy </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załącznik nr 1;</w:t>
      </w:r>
    </w:p>
    <w:p w14:paraId="522D0181" w14:textId="3D8A5167" w:rsidR="002F0157" w:rsidRPr="00766531" w:rsidRDefault="002F0157" w:rsidP="00522EF5">
      <w:pPr>
        <w:numPr>
          <w:ilvl w:val="0"/>
          <w:numId w:val="8"/>
        </w:numPr>
        <w:spacing w:after="0" w:line="240" w:lineRule="auto"/>
        <w:jc w:val="both"/>
        <w:rPr>
          <w:rFonts w:ascii="Arial" w:hAnsi="Arial" w:cs="Arial"/>
          <w:sz w:val="24"/>
          <w:szCs w:val="24"/>
        </w:rPr>
      </w:pPr>
      <w:bookmarkStart w:id="2" w:name="_Hlk123712903"/>
      <w:r w:rsidRPr="00766531">
        <w:rPr>
          <w:rFonts w:ascii="Arial" w:hAnsi="Arial" w:cs="Arial"/>
          <w:sz w:val="24"/>
          <w:szCs w:val="24"/>
        </w:rPr>
        <w:t>Oświadczenie Wykonawcy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xml:space="preserve">- załącznik nr </w:t>
      </w:r>
      <w:r w:rsidR="000C3854">
        <w:rPr>
          <w:rFonts w:ascii="Arial" w:hAnsi="Arial" w:cs="Arial"/>
          <w:sz w:val="24"/>
          <w:szCs w:val="24"/>
        </w:rPr>
        <w:t>2</w:t>
      </w:r>
      <w:r w:rsidR="0094720F">
        <w:rPr>
          <w:rFonts w:ascii="Arial" w:hAnsi="Arial" w:cs="Arial"/>
          <w:sz w:val="24"/>
          <w:szCs w:val="24"/>
        </w:rPr>
        <w:t>.</w:t>
      </w:r>
    </w:p>
    <w:bookmarkEnd w:id="2"/>
    <w:p w14:paraId="67C0AF2F" w14:textId="77777777" w:rsidR="00522EF5" w:rsidRPr="00766531" w:rsidRDefault="00522EF5" w:rsidP="00522EF5">
      <w:pPr>
        <w:pStyle w:val="Akapitzlist"/>
        <w:jc w:val="both"/>
        <w:rPr>
          <w:rFonts w:ascii="Arial" w:hAnsi="Arial" w:cs="Arial"/>
          <w:sz w:val="24"/>
          <w:szCs w:val="24"/>
        </w:rPr>
      </w:pPr>
    </w:p>
    <w:p w14:paraId="2649441C" w14:textId="77777777" w:rsidR="002F0157" w:rsidRPr="00766531" w:rsidRDefault="002F0157" w:rsidP="00522EF5">
      <w:pPr>
        <w:numPr>
          <w:ilvl w:val="0"/>
          <w:numId w:val="7"/>
        </w:numPr>
        <w:spacing w:before="120" w:after="0" w:line="240" w:lineRule="auto"/>
        <w:rPr>
          <w:rFonts w:ascii="Arial" w:hAnsi="Arial" w:cs="Arial"/>
          <w:b/>
          <w:sz w:val="24"/>
          <w:szCs w:val="24"/>
        </w:rPr>
      </w:pPr>
      <w:r w:rsidRPr="00766531">
        <w:rPr>
          <w:rFonts w:ascii="Arial" w:hAnsi="Arial" w:cs="Arial"/>
          <w:b/>
          <w:sz w:val="24"/>
          <w:szCs w:val="24"/>
        </w:rPr>
        <w:t>SPECYFIKACJA WARUNKÓW ZAMÓWIENIA</w:t>
      </w:r>
    </w:p>
    <w:p w14:paraId="63C6B824"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Opis przedmiotu zamówienia:</w:t>
      </w:r>
    </w:p>
    <w:p w14:paraId="73953601" w14:textId="77777777" w:rsidR="0094720F" w:rsidRPr="001D3284" w:rsidRDefault="0094720F" w:rsidP="0094720F">
      <w:pPr>
        <w:keepNext/>
        <w:numPr>
          <w:ilvl w:val="0"/>
          <w:numId w:val="34"/>
        </w:numPr>
        <w:spacing w:after="0" w:line="240" w:lineRule="auto"/>
        <w:jc w:val="both"/>
        <w:outlineLvl w:val="3"/>
        <w:rPr>
          <w:rFonts w:ascii="Arial" w:hAnsi="Arial" w:cs="Arial"/>
          <w:b/>
          <w:sz w:val="24"/>
          <w:szCs w:val="24"/>
        </w:rPr>
      </w:pPr>
      <w:r w:rsidRPr="005B51F9">
        <w:rPr>
          <w:rFonts w:ascii="Arial" w:eastAsia="Calibri" w:hAnsi="Arial" w:cs="Arial"/>
          <w:bCs/>
          <w:sz w:val="24"/>
          <w:szCs w:val="24"/>
        </w:rPr>
        <w:t xml:space="preserve">Przedmiotem zamówienia jest </w:t>
      </w:r>
      <w:r w:rsidRPr="005B51F9">
        <w:rPr>
          <w:rFonts w:ascii="Arial" w:hAnsi="Arial" w:cs="Arial"/>
          <w:sz w:val="24"/>
          <w:szCs w:val="24"/>
        </w:rPr>
        <w:t>świadczenie usług, polegających na wynajmie frezarki wraz z obsługą (operatorem) w celu korekcyjnego frezowania nawierzchni bitumicznej</w:t>
      </w:r>
      <w:r>
        <w:rPr>
          <w:rFonts w:ascii="Arial" w:hAnsi="Arial" w:cs="Arial"/>
          <w:sz w:val="24"/>
          <w:szCs w:val="24"/>
        </w:rPr>
        <w:t xml:space="preserve"> o powierzchni ok. 1500 m</w:t>
      </w:r>
      <w:r>
        <w:rPr>
          <w:rFonts w:ascii="Arial" w:hAnsi="Arial" w:cs="Arial"/>
          <w:sz w:val="24"/>
          <w:szCs w:val="24"/>
          <w:vertAlign w:val="superscript"/>
        </w:rPr>
        <w:t>2</w:t>
      </w:r>
      <w:r>
        <w:rPr>
          <w:rFonts w:ascii="Arial" w:hAnsi="Arial" w:cs="Arial"/>
          <w:sz w:val="24"/>
          <w:szCs w:val="24"/>
        </w:rPr>
        <w:t>:</w:t>
      </w:r>
    </w:p>
    <w:p w14:paraId="3E45C012" w14:textId="77777777" w:rsidR="0094720F" w:rsidRPr="001D3284" w:rsidRDefault="0094720F" w:rsidP="0094720F">
      <w:pPr>
        <w:pStyle w:val="Akapitzlist"/>
        <w:keepNext/>
        <w:numPr>
          <w:ilvl w:val="0"/>
          <w:numId w:val="35"/>
        </w:numPr>
        <w:jc w:val="both"/>
        <w:outlineLvl w:val="3"/>
        <w:rPr>
          <w:rFonts w:ascii="Arial" w:hAnsi="Arial" w:cs="Arial"/>
          <w:b/>
          <w:sz w:val="24"/>
          <w:szCs w:val="24"/>
        </w:rPr>
      </w:pPr>
      <w:r w:rsidRPr="001D3284">
        <w:rPr>
          <w:rFonts w:ascii="Arial" w:hAnsi="Arial" w:cs="Arial"/>
          <w:sz w:val="24"/>
          <w:szCs w:val="24"/>
        </w:rPr>
        <w:t xml:space="preserve">w ciągu drogi powiatowej nr 1128F na odcinku </w:t>
      </w:r>
      <w:r>
        <w:rPr>
          <w:rFonts w:ascii="Arial" w:hAnsi="Arial" w:cs="Arial"/>
          <w:sz w:val="24"/>
          <w:szCs w:val="24"/>
        </w:rPr>
        <w:t>od m. Barłogi do m. Dęby, długość odcinka ok. 5,8 km – frezowanie korekcyjne miejscowe, tam gdzie wymaga tego nawierzchnia drogi;</w:t>
      </w:r>
    </w:p>
    <w:p w14:paraId="14E6482F" w14:textId="5307DF76" w:rsidR="0094720F" w:rsidRPr="0011050D" w:rsidRDefault="0094720F" w:rsidP="0011050D">
      <w:pPr>
        <w:pStyle w:val="Akapitzlist"/>
        <w:keepNext/>
        <w:numPr>
          <w:ilvl w:val="0"/>
          <w:numId w:val="35"/>
        </w:numPr>
        <w:jc w:val="both"/>
        <w:outlineLvl w:val="3"/>
        <w:rPr>
          <w:rFonts w:ascii="Arial" w:hAnsi="Arial" w:cs="Arial"/>
          <w:b/>
          <w:sz w:val="24"/>
          <w:szCs w:val="24"/>
        </w:rPr>
      </w:pPr>
      <w:r>
        <w:rPr>
          <w:rFonts w:ascii="Arial" w:hAnsi="Arial" w:cs="Arial"/>
          <w:sz w:val="24"/>
          <w:szCs w:val="24"/>
        </w:rPr>
        <w:t xml:space="preserve">w ciągu drogi powiatowej </w:t>
      </w:r>
      <w:r w:rsidRPr="001D3284">
        <w:rPr>
          <w:rFonts w:ascii="Arial" w:hAnsi="Arial" w:cs="Arial"/>
          <w:sz w:val="24"/>
          <w:szCs w:val="24"/>
        </w:rPr>
        <w:t xml:space="preserve">nr 1135F na odcinku </w:t>
      </w:r>
      <w:r>
        <w:rPr>
          <w:rFonts w:ascii="Arial" w:hAnsi="Arial" w:cs="Arial"/>
          <w:sz w:val="24"/>
          <w:szCs w:val="24"/>
        </w:rPr>
        <w:t>od m. Dęby do m. Strużka</w:t>
      </w:r>
      <w:r w:rsidRPr="001D3284">
        <w:rPr>
          <w:rFonts w:ascii="Arial" w:hAnsi="Arial" w:cs="Arial"/>
          <w:sz w:val="24"/>
          <w:szCs w:val="24"/>
        </w:rPr>
        <w:t xml:space="preserve">, </w:t>
      </w:r>
      <w:r>
        <w:rPr>
          <w:rFonts w:ascii="Arial" w:hAnsi="Arial" w:cs="Arial"/>
          <w:sz w:val="24"/>
          <w:szCs w:val="24"/>
        </w:rPr>
        <w:t xml:space="preserve">odcinek o długości ok. 2,1 km – </w:t>
      </w:r>
      <w:r w:rsidR="001A0B8F">
        <w:rPr>
          <w:rFonts w:ascii="Arial" w:hAnsi="Arial" w:cs="Arial"/>
          <w:sz w:val="24"/>
          <w:szCs w:val="24"/>
        </w:rPr>
        <w:t>frezowanie korekcyjne miejscowe, tam gdzie wymaga tego nawierzchnia drogi;</w:t>
      </w:r>
    </w:p>
    <w:p w14:paraId="616BFE27" w14:textId="77777777" w:rsidR="0094720F" w:rsidRPr="001D3284" w:rsidRDefault="0094720F" w:rsidP="0094720F">
      <w:pPr>
        <w:pStyle w:val="Akapitzlist"/>
        <w:keepNext/>
        <w:numPr>
          <w:ilvl w:val="0"/>
          <w:numId w:val="35"/>
        </w:numPr>
        <w:jc w:val="both"/>
        <w:outlineLvl w:val="3"/>
        <w:rPr>
          <w:rFonts w:ascii="Arial" w:hAnsi="Arial" w:cs="Arial"/>
          <w:b/>
          <w:sz w:val="24"/>
          <w:szCs w:val="24"/>
        </w:rPr>
      </w:pPr>
      <w:r>
        <w:rPr>
          <w:rFonts w:ascii="Arial" w:hAnsi="Arial" w:cs="Arial"/>
          <w:sz w:val="24"/>
          <w:szCs w:val="24"/>
        </w:rPr>
        <w:t xml:space="preserve">w ciągu drogi powiatowej </w:t>
      </w:r>
      <w:r w:rsidRPr="001D3284">
        <w:rPr>
          <w:rFonts w:ascii="Arial" w:hAnsi="Arial" w:cs="Arial"/>
          <w:sz w:val="24"/>
          <w:szCs w:val="24"/>
        </w:rPr>
        <w:t xml:space="preserve">nr 1147F na odcinku </w:t>
      </w:r>
      <w:r>
        <w:rPr>
          <w:rFonts w:ascii="Arial" w:hAnsi="Arial" w:cs="Arial"/>
          <w:sz w:val="24"/>
          <w:szCs w:val="24"/>
        </w:rPr>
        <w:t>Bronków – Dychów, odcinek o długości ok. 4,9 km – frezowanie korekcyjne miejscowe, tam gdzie wymaga tego nawierzchnia drogi.</w:t>
      </w:r>
    </w:p>
    <w:p w14:paraId="7199F623" w14:textId="77777777" w:rsidR="0094720F" w:rsidRDefault="0094720F" w:rsidP="0094720F">
      <w:pPr>
        <w:numPr>
          <w:ilvl w:val="0"/>
          <w:numId w:val="34"/>
        </w:numPr>
        <w:spacing w:after="0" w:line="240" w:lineRule="auto"/>
        <w:jc w:val="both"/>
        <w:rPr>
          <w:rFonts w:ascii="Arial" w:eastAsia="Calibri" w:hAnsi="Arial" w:cs="Arial"/>
          <w:sz w:val="24"/>
          <w:szCs w:val="24"/>
        </w:rPr>
      </w:pPr>
      <w:r>
        <w:rPr>
          <w:rFonts w:ascii="Arial" w:eastAsia="Calibri" w:hAnsi="Arial" w:cs="Arial"/>
          <w:sz w:val="24"/>
          <w:szCs w:val="24"/>
        </w:rPr>
        <w:t>Odcinki drogi powiatowej 1128F oraz 1135F zlokalizowane są w bliskiej odległości od siebie.</w:t>
      </w:r>
    </w:p>
    <w:p w14:paraId="01740F2B" w14:textId="6B075376" w:rsidR="0094720F" w:rsidRDefault="0094720F" w:rsidP="0094720F">
      <w:pPr>
        <w:numPr>
          <w:ilvl w:val="0"/>
          <w:numId w:val="34"/>
        </w:numPr>
        <w:spacing w:after="0" w:line="240" w:lineRule="auto"/>
        <w:jc w:val="both"/>
        <w:rPr>
          <w:rFonts w:ascii="Arial" w:eastAsia="Calibri" w:hAnsi="Arial" w:cs="Arial"/>
          <w:sz w:val="24"/>
          <w:szCs w:val="24"/>
        </w:rPr>
      </w:pPr>
      <w:r w:rsidRPr="0094720F">
        <w:rPr>
          <w:rFonts w:ascii="Arial" w:eastAsia="Calibri" w:hAnsi="Arial" w:cs="Arial"/>
          <w:sz w:val="24"/>
          <w:szCs w:val="24"/>
        </w:rPr>
        <w:t>Szacunkowa ilość godzin pracy sprzętu – ok. 40 h. Ww. ilości zostały określone szacunkowo. Zmniejszenie zakresu zamówienia nie będzie stanowić podstaw do roszczeń Wykonawcy z tego powodu.</w:t>
      </w:r>
    </w:p>
    <w:p w14:paraId="1F13C676" w14:textId="7B42A96A" w:rsidR="0094720F" w:rsidRDefault="002F0157" w:rsidP="0094720F">
      <w:pPr>
        <w:numPr>
          <w:ilvl w:val="0"/>
          <w:numId w:val="34"/>
        </w:numPr>
        <w:spacing w:after="0" w:line="240" w:lineRule="auto"/>
        <w:jc w:val="both"/>
        <w:rPr>
          <w:rFonts w:ascii="Arial" w:eastAsia="Calibri" w:hAnsi="Arial" w:cs="Arial"/>
          <w:sz w:val="24"/>
          <w:szCs w:val="24"/>
        </w:rPr>
      </w:pPr>
      <w:r w:rsidRPr="0094720F">
        <w:rPr>
          <w:rFonts w:ascii="Arial" w:eastAsia="Calibri" w:hAnsi="Arial" w:cs="Arial"/>
          <w:sz w:val="24"/>
          <w:szCs w:val="24"/>
        </w:rPr>
        <w:lastRenderedPageBreak/>
        <w:t>Ww. sprzęt powin</w:t>
      </w:r>
      <w:r w:rsidR="00063E4F">
        <w:rPr>
          <w:rFonts w:ascii="Arial" w:eastAsia="Calibri" w:hAnsi="Arial" w:cs="Arial"/>
          <w:sz w:val="24"/>
          <w:szCs w:val="24"/>
        </w:rPr>
        <w:t>ien</w:t>
      </w:r>
      <w:r w:rsidRPr="0094720F">
        <w:rPr>
          <w:rFonts w:ascii="Arial" w:eastAsia="Calibri" w:hAnsi="Arial" w:cs="Arial"/>
          <w:sz w:val="24"/>
          <w:szCs w:val="24"/>
        </w:rPr>
        <w:t xml:space="preserve"> być oznakowan</w:t>
      </w:r>
      <w:r w:rsidR="00063E4F">
        <w:rPr>
          <w:rFonts w:ascii="Arial" w:eastAsia="Calibri" w:hAnsi="Arial" w:cs="Arial"/>
          <w:sz w:val="24"/>
          <w:szCs w:val="24"/>
        </w:rPr>
        <w:t>y</w:t>
      </w:r>
      <w:r w:rsidRPr="0094720F">
        <w:rPr>
          <w:rFonts w:ascii="Arial" w:eastAsia="Calibri" w:hAnsi="Arial" w:cs="Arial"/>
          <w:sz w:val="24"/>
          <w:szCs w:val="24"/>
        </w:rPr>
        <w:t xml:space="preserve"> i oświetlon</w:t>
      </w:r>
      <w:r w:rsidR="00063E4F">
        <w:rPr>
          <w:rFonts w:ascii="Arial" w:eastAsia="Calibri" w:hAnsi="Arial" w:cs="Arial"/>
          <w:sz w:val="24"/>
          <w:szCs w:val="24"/>
        </w:rPr>
        <w:t>y</w:t>
      </w:r>
      <w:r w:rsidRPr="0094720F">
        <w:rPr>
          <w:rFonts w:ascii="Arial" w:eastAsia="Calibri" w:hAnsi="Arial" w:cs="Arial"/>
          <w:sz w:val="24"/>
          <w:szCs w:val="24"/>
        </w:rPr>
        <w:t xml:space="preserve"> zgodnie z ustawą Prawo o ruchu drogowym.</w:t>
      </w:r>
    </w:p>
    <w:p w14:paraId="1DA91263" w14:textId="2943DE7C" w:rsidR="0094720F" w:rsidRDefault="002F0157" w:rsidP="0094720F">
      <w:pPr>
        <w:numPr>
          <w:ilvl w:val="0"/>
          <w:numId w:val="34"/>
        </w:numPr>
        <w:spacing w:after="0" w:line="240" w:lineRule="auto"/>
        <w:jc w:val="both"/>
        <w:rPr>
          <w:rFonts w:ascii="Arial" w:eastAsia="Calibri" w:hAnsi="Arial" w:cs="Arial"/>
          <w:sz w:val="24"/>
          <w:szCs w:val="24"/>
        </w:rPr>
      </w:pPr>
      <w:r w:rsidRPr="0094720F">
        <w:rPr>
          <w:rFonts w:ascii="Arial" w:eastAsia="Calibri" w:hAnsi="Arial" w:cs="Arial"/>
          <w:sz w:val="24"/>
          <w:szCs w:val="24"/>
        </w:rPr>
        <w:t>Za czas świadczenia usługi uznaje się okres od zgłoszenia się sprawnej jednostki sprzętowej w wyznaczonym miejscu do chwili zwolnienia go przez dysponenta. Do czasu świadczenia usługi nie wlicza się czasu dojazdu do wyznaczonego miejsca rozpoczęcia pracy. Czas świadczenia usług potwierdza pracownik Działu Drogowo - Mostowego na kartach drogowych lub drukach potwierdzeń wykonania pracy</w:t>
      </w:r>
      <w:r w:rsidR="0094720F" w:rsidRPr="0094720F">
        <w:rPr>
          <w:rFonts w:ascii="Arial" w:eastAsia="Calibri" w:hAnsi="Arial" w:cs="Arial"/>
          <w:sz w:val="24"/>
          <w:szCs w:val="24"/>
        </w:rPr>
        <w:t>.</w:t>
      </w:r>
    </w:p>
    <w:p w14:paraId="1CA8BB14" w14:textId="54BACF21" w:rsidR="0094720F" w:rsidRPr="0094720F" w:rsidRDefault="0094720F" w:rsidP="0094720F">
      <w:pPr>
        <w:numPr>
          <w:ilvl w:val="0"/>
          <w:numId w:val="34"/>
        </w:numPr>
        <w:spacing w:after="0" w:line="240" w:lineRule="auto"/>
        <w:jc w:val="both"/>
        <w:rPr>
          <w:rFonts w:ascii="Arial" w:eastAsia="Calibri" w:hAnsi="Arial" w:cs="Arial"/>
          <w:sz w:val="24"/>
          <w:szCs w:val="24"/>
        </w:rPr>
      </w:pPr>
      <w:r w:rsidRPr="0094720F">
        <w:rPr>
          <w:rFonts w:ascii="Arial" w:eastAsia="Calibri" w:hAnsi="Arial" w:cs="Arial"/>
          <w:sz w:val="24"/>
          <w:szCs w:val="24"/>
        </w:rPr>
        <w:t xml:space="preserve">Wspólny słownik zamówień (CPV): </w:t>
      </w:r>
    </w:p>
    <w:p w14:paraId="101DC197" w14:textId="159D1ACB" w:rsidR="0094720F" w:rsidRPr="00766531" w:rsidRDefault="0094720F" w:rsidP="0094720F">
      <w:pPr>
        <w:spacing w:after="0" w:line="240" w:lineRule="auto"/>
        <w:jc w:val="both"/>
        <w:rPr>
          <w:rFonts w:ascii="Arial" w:eastAsia="Calibri" w:hAnsi="Arial" w:cs="Arial"/>
          <w:color w:val="000000"/>
          <w:sz w:val="24"/>
          <w:szCs w:val="24"/>
        </w:rPr>
      </w:pPr>
      <w:r w:rsidRPr="00766531">
        <w:rPr>
          <w:rFonts w:ascii="Arial" w:eastAsia="Calibri" w:hAnsi="Arial" w:cs="Arial"/>
          <w:color w:val="000000"/>
          <w:sz w:val="24"/>
          <w:szCs w:val="24"/>
        </w:rPr>
        <w:t>45.50.00.00-2</w:t>
      </w:r>
      <w:r w:rsidRPr="00766531">
        <w:rPr>
          <w:rFonts w:ascii="Arial" w:eastAsia="Calibri" w:hAnsi="Arial" w:cs="Arial"/>
          <w:color w:val="000000"/>
          <w:sz w:val="24"/>
          <w:szCs w:val="24"/>
        </w:rPr>
        <w:tab/>
      </w:r>
      <w:r w:rsidRPr="00766531">
        <w:rPr>
          <w:rFonts w:ascii="Arial" w:eastAsia="Calibri" w:hAnsi="Arial" w:cs="Arial"/>
          <w:color w:val="000000"/>
          <w:sz w:val="24"/>
          <w:szCs w:val="24"/>
        </w:rPr>
        <w:tab/>
        <w:t>– Wynajem   maszyn  i  urządzeń  wraz  z  obsługą  operatorską  do prowadzenia robót z zakresu budownictwa oraz inżynierii wodnej i lądowej</w:t>
      </w:r>
      <w:r>
        <w:rPr>
          <w:rFonts w:ascii="Arial" w:eastAsia="Calibri" w:hAnsi="Arial" w:cs="Arial"/>
          <w:color w:val="000000"/>
          <w:sz w:val="24"/>
          <w:szCs w:val="24"/>
        </w:rPr>
        <w:t>.</w:t>
      </w:r>
    </w:p>
    <w:p w14:paraId="1B0CEE64" w14:textId="77777777" w:rsidR="002F0157" w:rsidRPr="00766531" w:rsidRDefault="002F0157" w:rsidP="00522EF5">
      <w:pPr>
        <w:spacing w:after="0" w:line="240" w:lineRule="auto"/>
        <w:ind w:left="708"/>
        <w:jc w:val="both"/>
        <w:rPr>
          <w:rFonts w:ascii="Arial" w:hAnsi="Arial" w:cs="Arial"/>
          <w:b/>
          <w:sz w:val="24"/>
          <w:szCs w:val="24"/>
        </w:rPr>
      </w:pPr>
    </w:p>
    <w:p w14:paraId="5A222594"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Termin wykonania zamówienia:</w:t>
      </w:r>
    </w:p>
    <w:p w14:paraId="53835780" w14:textId="77777777" w:rsidR="00C12E20" w:rsidRDefault="002F0157" w:rsidP="00C12E20">
      <w:pPr>
        <w:spacing w:after="0" w:line="240" w:lineRule="auto"/>
        <w:jc w:val="both"/>
        <w:rPr>
          <w:rFonts w:ascii="Arial" w:hAnsi="Arial" w:cs="Arial"/>
          <w:sz w:val="24"/>
          <w:szCs w:val="24"/>
        </w:rPr>
      </w:pPr>
      <w:r w:rsidRPr="00766531">
        <w:rPr>
          <w:rFonts w:ascii="Arial" w:hAnsi="Arial" w:cs="Arial"/>
          <w:sz w:val="24"/>
          <w:szCs w:val="24"/>
        </w:rPr>
        <w:t xml:space="preserve">Niniejsza umowa obowiązuje od dnia jej podpisania </w:t>
      </w:r>
      <w:r w:rsidRPr="00766531">
        <w:rPr>
          <w:rFonts w:ascii="Arial" w:hAnsi="Arial" w:cs="Arial"/>
          <w:b/>
          <w:sz w:val="24"/>
          <w:szCs w:val="24"/>
        </w:rPr>
        <w:t xml:space="preserve">do dnia 31 </w:t>
      </w:r>
      <w:r w:rsidR="00C12E20">
        <w:rPr>
          <w:rFonts w:ascii="Arial" w:hAnsi="Arial" w:cs="Arial"/>
          <w:b/>
          <w:sz w:val="24"/>
          <w:szCs w:val="24"/>
        </w:rPr>
        <w:t>maja</w:t>
      </w:r>
      <w:r w:rsidRPr="00766531">
        <w:rPr>
          <w:rFonts w:ascii="Arial" w:hAnsi="Arial" w:cs="Arial"/>
          <w:b/>
          <w:sz w:val="24"/>
          <w:szCs w:val="24"/>
        </w:rPr>
        <w:t xml:space="preserve"> 2023 roku</w:t>
      </w:r>
      <w:r w:rsidR="00C12E20">
        <w:rPr>
          <w:rFonts w:ascii="Arial" w:hAnsi="Arial" w:cs="Arial"/>
          <w:sz w:val="24"/>
          <w:szCs w:val="24"/>
        </w:rPr>
        <w:t>.</w:t>
      </w:r>
    </w:p>
    <w:p w14:paraId="0D45F82B" w14:textId="70C0B6E5" w:rsidR="002F0157" w:rsidRPr="00766531" w:rsidRDefault="002F0157" w:rsidP="00C12E20">
      <w:pPr>
        <w:spacing w:after="0" w:line="240" w:lineRule="auto"/>
        <w:jc w:val="both"/>
        <w:rPr>
          <w:rFonts w:ascii="Arial" w:hAnsi="Arial" w:cs="Arial"/>
          <w:b/>
          <w:sz w:val="24"/>
          <w:szCs w:val="24"/>
        </w:rPr>
      </w:pPr>
    </w:p>
    <w:p w14:paraId="504E4783"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Opis sposobu obliczenia ceny oferty</w:t>
      </w:r>
    </w:p>
    <w:p w14:paraId="661A47C7" w14:textId="77777777" w:rsidR="002F0157" w:rsidRPr="00766531" w:rsidRDefault="002F0157" w:rsidP="00522EF5">
      <w:pPr>
        <w:numPr>
          <w:ilvl w:val="0"/>
          <w:numId w:val="27"/>
        </w:numPr>
        <w:tabs>
          <w:tab w:val="num" w:pos="644"/>
        </w:tabs>
        <w:spacing w:after="0" w:line="240" w:lineRule="auto"/>
        <w:ind w:left="644"/>
        <w:jc w:val="both"/>
        <w:rPr>
          <w:rFonts w:ascii="Arial" w:hAnsi="Arial" w:cs="Arial"/>
          <w:sz w:val="24"/>
          <w:szCs w:val="24"/>
        </w:rPr>
      </w:pPr>
      <w:r w:rsidRPr="00766531">
        <w:rPr>
          <w:rFonts w:ascii="Arial" w:hAnsi="Arial" w:cs="Arial"/>
          <w:sz w:val="24"/>
          <w:szCs w:val="24"/>
        </w:rPr>
        <w:t xml:space="preserve">Pod pojęciem ceny oferty należy rozumieć cenę w rozumieniu art. 3 ust. 1 pkt 1 ustawy z dnia 9 maja 2014 roku o informowaniu o cenach towarów i usług (Dz. U. 2019r. poz. 178 ze zm.). </w:t>
      </w:r>
    </w:p>
    <w:p w14:paraId="1940794F" w14:textId="77777777" w:rsidR="002F0157" w:rsidRPr="00766531" w:rsidRDefault="002F0157" w:rsidP="00522EF5">
      <w:pPr>
        <w:numPr>
          <w:ilvl w:val="0"/>
          <w:numId w:val="27"/>
        </w:numPr>
        <w:spacing w:after="0" w:line="240" w:lineRule="auto"/>
        <w:jc w:val="both"/>
        <w:rPr>
          <w:rFonts w:ascii="Arial" w:hAnsi="Arial" w:cs="Arial"/>
          <w:color w:val="FF0000"/>
          <w:sz w:val="24"/>
          <w:szCs w:val="24"/>
        </w:rPr>
      </w:pPr>
      <w:r w:rsidRPr="00766531">
        <w:rPr>
          <w:rFonts w:ascii="Arial" w:hAnsi="Arial" w:cs="Arial"/>
          <w:sz w:val="24"/>
          <w:szCs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597A8146" w14:textId="3BDAD1F8"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Cenę oferty stanowi suma iloczynów przewidywanych ilości (godzin) i ich cen</w:t>
      </w:r>
      <w:r w:rsidR="00C12E20">
        <w:rPr>
          <w:rFonts w:ascii="Arial" w:hAnsi="Arial" w:cs="Arial"/>
          <w:sz w:val="24"/>
          <w:szCs w:val="24"/>
        </w:rPr>
        <w:t xml:space="preserve">y </w:t>
      </w:r>
      <w:r w:rsidRPr="00766531">
        <w:rPr>
          <w:rFonts w:ascii="Arial" w:hAnsi="Arial" w:cs="Arial"/>
          <w:sz w:val="24"/>
          <w:szCs w:val="24"/>
        </w:rPr>
        <w:t>jednostkow</w:t>
      </w:r>
      <w:r w:rsidR="00C12E20">
        <w:rPr>
          <w:rFonts w:ascii="Arial" w:hAnsi="Arial" w:cs="Arial"/>
          <w:sz w:val="24"/>
          <w:szCs w:val="24"/>
        </w:rPr>
        <w:t>ej</w:t>
      </w:r>
      <w:r w:rsidRPr="00766531">
        <w:rPr>
          <w:rFonts w:ascii="Arial" w:hAnsi="Arial" w:cs="Arial"/>
          <w:sz w:val="24"/>
          <w:szCs w:val="24"/>
        </w:rPr>
        <w:t xml:space="preserve"> brutto</w:t>
      </w:r>
      <w:r w:rsidR="00C12E20">
        <w:rPr>
          <w:rFonts w:ascii="Arial" w:hAnsi="Arial" w:cs="Arial"/>
          <w:sz w:val="24"/>
          <w:szCs w:val="24"/>
        </w:rPr>
        <w:t>.</w:t>
      </w:r>
    </w:p>
    <w:p w14:paraId="5A2D3525" w14:textId="62A27AE6"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Cs/>
          <w:sz w:val="24"/>
          <w:szCs w:val="24"/>
        </w:rPr>
        <w:t>Cen</w:t>
      </w:r>
      <w:r w:rsidR="00C12E20">
        <w:rPr>
          <w:rFonts w:ascii="Arial" w:hAnsi="Arial" w:cs="Arial"/>
          <w:bCs/>
          <w:sz w:val="24"/>
          <w:szCs w:val="24"/>
        </w:rPr>
        <w:t>a</w:t>
      </w:r>
      <w:r w:rsidRPr="00766531">
        <w:rPr>
          <w:rFonts w:ascii="Arial" w:hAnsi="Arial" w:cs="Arial"/>
          <w:bCs/>
          <w:sz w:val="24"/>
          <w:szCs w:val="24"/>
        </w:rPr>
        <w:t xml:space="preserve"> jednostkow</w:t>
      </w:r>
      <w:r w:rsidR="00C12E20">
        <w:rPr>
          <w:rFonts w:ascii="Arial" w:hAnsi="Arial" w:cs="Arial"/>
          <w:bCs/>
          <w:sz w:val="24"/>
          <w:szCs w:val="24"/>
        </w:rPr>
        <w:t>a</w:t>
      </w:r>
      <w:r w:rsidRPr="00766531">
        <w:rPr>
          <w:rFonts w:ascii="Arial" w:hAnsi="Arial" w:cs="Arial"/>
          <w:bCs/>
          <w:sz w:val="24"/>
          <w:szCs w:val="24"/>
        </w:rPr>
        <w:t xml:space="preserve"> mus</w:t>
      </w:r>
      <w:r w:rsidR="00C12E20">
        <w:rPr>
          <w:rFonts w:ascii="Arial" w:hAnsi="Arial" w:cs="Arial"/>
          <w:bCs/>
          <w:sz w:val="24"/>
          <w:szCs w:val="24"/>
        </w:rPr>
        <w:t>i</w:t>
      </w:r>
      <w:r w:rsidRPr="00766531">
        <w:rPr>
          <w:rFonts w:ascii="Arial" w:hAnsi="Arial" w:cs="Arial"/>
          <w:bCs/>
          <w:sz w:val="24"/>
          <w:szCs w:val="24"/>
        </w:rPr>
        <w:t xml:space="preserve"> być wyrażon</w:t>
      </w:r>
      <w:r w:rsidR="00C12E20">
        <w:rPr>
          <w:rFonts w:ascii="Arial" w:hAnsi="Arial" w:cs="Arial"/>
          <w:bCs/>
          <w:sz w:val="24"/>
          <w:szCs w:val="24"/>
        </w:rPr>
        <w:t>a</w:t>
      </w:r>
      <w:r w:rsidRPr="00766531">
        <w:rPr>
          <w:rFonts w:ascii="Arial" w:hAnsi="Arial" w:cs="Arial"/>
          <w:bCs/>
          <w:sz w:val="24"/>
          <w:szCs w:val="24"/>
        </w:rPr>
        <w:t xml:space="preserve"> w złotych polskich zgodnie z polskim systemem płatniczym po zaokrągleniu do pełnych groszy (dwa miejsca po przecinku), przy czym końcówki poniżej 0,5 grosza pomija się, a końcówki 0,5 grosza i wyższe zaokrągla się do 1 grosza.</w:t>
      </w:r>
    </w:p>
    <w:p w14:paraId="135CA529" w14:textId="2B07CBAB"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Cs/>
          <w:sz w:val="24"/>
          <w:szCs w:val="24"/>
        </w:rPr>
        <w:t>Cen</w:t>
      </w:r>
      <w:r w:rsidR="00C12E20">
        <w:rPr>
          <w:rFonts w:ascii="Arial" w:hAnsi="Arial" w:cs="Arial"/>
          <w:bCs/>
          <w:sz w:val="24"/>
          <w:szCs w:val="24"/>
        </w:rPr>
        <w:t>a</w:t>
      </w:r>
      <w:r w:rsidRPr="00766531">
        <w:rPr>
          <w:rFonts w:ascii="Arial" w:hAnsi="Arial" w:cs="Arial"/>
          <w:bCs/>
          <w:sz w:val="24"/>
          <w:szCs w:val="24"/>
        </w:rPr>
        <w:t xml:space="preserve"> jednostkow</w:t>
      </w:r>
      <w:r w:rsidR="00C12E20">
        <w:rPr>
          <w:rFonts w:ascii="Arial" w:hAnsi="Arial" w:cs="Arial"/>
          <w:bCs/>
          <w:sz w:val="24"/>
          <w:szCs w:val="24"/>
        </w:rPr>
        <w:t>a</w:t>
      </w:r>
      <w:r w:rsidRPr="00766531">
        <w:rPr>
          <w:rFonts w:ascii="Arial" w:hAnsi="Arial" w:cs="Arial"/>
          <w:bCs/>
          <w:sz w:val="24"/>
          <w:szCs w:val="24"/>
        </w:rPr>
        <w:t xml:space="preserve"> określon</w:t>
      </w:r>
      <w:r w:rsidR="00C12E20">
        <w:rPr>
          <w:rFonts w:ascii="Arial" w:hAnsi="Arial" w:cs="Arial"/>
          <w:bCs/>
          <w:sz w:val="24"/>
          <w:szCs w:val="24"/>
        </w:rPr>
        <w:t>a</w:t>
      </w:r>
      <w:r w:rsidRPr="00766531">
        <w:rPr>
          <w:rFonts w:ascii="Arial" w:hAnsi="Arial" w:cs="Arial"/>
          <w:bCs/>
          <w:sz w:val="24"/>
          <w:szCs w:val="24"/>
        </w:rPr>
        <w:t xml:space="preserve"> przez Wykonawcę w ofercie nie będ</w:t>
      </w:r>
      <w:r w:rsidR="00C12E20">
        <w:rPr>
          <w:rFonts w:ascii="Arial" w:hAnsi="Arial" w:cs="Arial"/>
          <w:bCs/>
          <w:sz w:val="24"/>
          <w:szCs w:val="24"/>
        </w:rPr>
        <w:t>zie</w:t>
      </w:r>
      <w:r w:rsidRPr="00766531">
        <w:rPr>
          <w:rFonts w:ascii="Arial" w:hAnsi="Arial" w:cs="Arial"/>
          <w:bCs/>
          <w:sz w:val="24"/>
          <w:szCs w:val="24"/>
        </w:rPr>
        <w:t xml:space="preserve"> zmienian</w:t>
      </w:r>
      <w:r w:rsidR="00C12E20">
        <w:rPr>
          <w:rFonts w:ascii="Arial" w:hAnsi="Arial" w:cs="Arial"/>
          <w:bCs/>
          <w:sz w:val="24"/>
          <w:szCs w:val="24"/>
        </w:rPr>
        <w:t>a</w:t>
      </w:r>
      <w:r w:rsidRPr="00766531">
        <w:rPr>
          <w:rFonts w:ascii="Arial" w:hAnsi="Arial" w:cs="Arial"/>
          <w:bCs/>
          <w:sz w:val="24"/>
          <w:szCs w:val="24"/>
        </w:rPr>
        <w:t xml:space="preserve"> w toku realizacji przedmiotu zamówienia i nie będ</w:t>
      </w:r>
      <w:r w:rsidR="00C12E20">
        <w:rPr>
          <w:rFonts w:ascii="Arial" w:hAnsi="Arial" w:cs="Arial"/>
          <w:bCs/>
          <w:sz w:val="24"/>
          <w:szCs w:val="24"/>
        </w:rPr>
        <w:t>zie</w:t>
      </w:r>
      <w:r w:rsidRPr="00766531">
        <w:rPr>
          <w:rFonts w:ascii="Arial" w:hAnsi="Arial" w:cs="Arial"/>
          <w:bCs/>
          <w:sz w:val="24"/>
          <w:szCs w:val="24"/>
        </w:rPr>
        <w:t xml:space="preserve"> podlegał</w:t>
      </w:r>
      <w:r w:rsidR="00C12E20">
        <w:rPr>
          <w:rFonts w:ascii="Arial" w:hAnsi="Arial" w:cs="Arial"/>
          <w:bCs/>
          <w:sz w:val="24"/>
          <w:szCs w:val="24"/>
        </w:rPr>
        <w:t>a</w:t>
      </w:r>
      <w:r w:rsidRPr="00766531">
        <w:rPr>
          <w:rFonts w:ascii="Arial" w:hAnsi="Arial" w:cs="Arial"/>
          <w:bCs/>
          <w:sz w:val="24"/>
          <w:szCs w:val="24"/>
        </w:rPr>
        <w:t xml:space="preserve"> waloryzacji.</w:t>
      </w:r>
      <w:bookmarkStart w:id="3" w:name="OLE_LINK3"/>
      <w:bookmarkStart w:id="4" w:name="OLE_LINK4"/>
    </w:p>
    <w:p w14:paraId="6438CBC4" w14:textId="4D7ADD6C"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
          <w:sz w:val="24"/>
          <w:szCs w:val="24"/>
        </w:rPr>
        <w:t>WYKONAWCA ZAGRANICZNY. Cena oferty w złotych polskich</w:t>
      </w:r>
      <w:r w:rsidRPr="00766531">
        <w:rPr>
          <w:rFonts w:ascii="Arial" w:hAnsi="Arial" w:cs="Arial"/>
          <w:sz w:val="24"/>
          <w:szCs w:val="24"/>
        </w:rPr>
        <w:t xml:space="preserve"> </w:t>
      </w:r>
      <w:r w:rsidRPr="00766531">
        <w:rPr>
          <w:rFonts w:ascii="Arial" w:hAnsi="Arial" w:cs="Arial"/>
          <w:b/>
          <w:sz w:val="24"/>
          <w:szCs w:val="24"/>
        </w:rPr>
        <w:t xml:space="preserve">składanej przez Wykonawców zagranicznych </w:t>
      </w:r>
      <w:r w:rsidRPr="00766531">
        <w:rPr>
          <w:rFonts w:ascii="Arial" w:hAnsi="Arial" w:cs="Arial"/>
          <w:sz w:val="24"/>
          <w:szCs w:val="24"/>
        </w:rPr>
        <w:t xml:space="preserve">powinna być wyliczona zgodnie z zapisami określonymi w pkt </w:t>
      </w:r>
      <w:r w:rsidR="00C12E20">
        <w:rPr>
          <w:rFonts w:ascii="Arial" w:hAnsi="Arial" w:cs="Arial"/>
          <w:sz w:val="24"/>
          <w:szCs w:val="24"/>
        </w:rPr>
        <w:t xml:space="preserve">3 i </w:t>
      </w:r>
      <w:r w:rsidRPr="00766531">
        <w:rPr>
          <w:rFonts w:ascii="Arial" w:hAnsi="Arial" w:cs="Arial"/>
          <w:sz w:val="24"/>
          <w:szCs w:val="24"/>
        </w:rPr>
        <w:t>4. Natomiast zamiast cen</w:t>
      </w:r>
      <w:r w:rsidR="00C12E20">
        <w:rPr>
          <w:rFonts w:ascii="Arial" w:hAnsi="Arial" w:cs="Arial"/>
          <w:sz w:val="24"/>
          <w:szCs w:val="24"/>
        </w:rPr>
        <w:t>y</w:t>
      </w:r>
      <w:r w:rsidRPr="00766531">
        <w:rPr>
          <w:rFonts w:ascii="Arial" w:hAnsi="Arial" w:cs="Arial"/>
          <w:sz w:val="24"/>
          <w:szCs w:val="24"/>
        </w:rPr>
        <w:t xml:space="preserve"> jednostkow</w:t>
      </w:r>
      <w:r w:rsidR="00C12E20">
        <w:rPr>
          <w:rFonts w:ascii="Arial" w:hAnsi="Arial" w:cs="Arial"/>
          <w:sz w:val="24"/>
          <w:szCs w:val="24"/>
        </w:rPr>
        <w:t>ej</w:t>
      </w:r>
      <w:r w:rsidRPr="00766531">
        <w:rPr>
          <w:rFonts w:ascii="Arial" w:hAnsi="Arial" w:cs="Arial"/>
          <w:sz w:val="24"/>
          <w:szCs w:val="24"/>
        </w:rPr>
        <w:t xml:space="preserve"> brutto oraz kwoty brutto oferty, Wykonawcy zagraniczni określają cen</w:t>
      </w:r>
      <w:r w:rsidR="00C12E20">
        <w:rPr>
          <w:rFonts w:ascii="Arial" w:hAnsi="Arial" w:cs="Arial"/>
          <w:sz w:val="24"/>
          <w:szCs w:val="24"/>
        </w:rPr>
        <w:t>ę</w:t>
      </w:r>
      <w:r w:rsidRPr="00766531">
        <w:rPr>
          <w:rFonts w:ascii="Arial" w:hAnsi="Arial" w:cs="Arial"/>
          <w:sz w:val="24"/>
          <w:szCs w:val="24"/>
        </w:rPr>
        <w:t xml:space="preserve"> jednostkow</w:t>
      </w:r>
      <w:r w:rsidR="00C12E20">
        <w:rPr>
          <w:rFonts w:ascii="Arial" w:hAnsi="Arial" w:cs="Arial"/>
          <w:sz w:val="24"/>
          <w:szCs w:val="24"/>
        </w:rPr>
        <w:t>ą</w:t>
      </w:r>
      <w:r w:rsidRPr="00766531">
        <w:rPr>
          <w:rFonts w:ascii="Arial" w:hAnsi="Arial" w:cs="Arial"/>
          <w:sz w:val="24"/>
          <w:szCs w:val="24"/>
        </w:rPr>
        <w:t xml:space="preserve"> netto oraz kwotę oferty netto bez doliczania podatku VAT. W związku z powyższym w załączniku nr </w:t>
      </w:r>
      <w:r w:rsidR="00C12E20">
        <w:rPr>
          <w:rFonts w:ascii="Arial" w:hAnsi="Arial" w:cs="Arial"/>
          <w:sz w:val="24"/>
          <w:szCs w:val="24"/>
        </w:rPr>
        <w:t>1</w:t>
      </w:r>
      <w:r w:rsidRPr="00766531">
        <w:rPr>
          <w:rFonts w:ascii="Arial" w:hAnsi="Arial" w:cs="Arial"/>
          <w:sz w:val="24"/>
          <w:szCs w:val="24"/>
        </w:rPr>
        <w:t xml:space="preserve"> - Formularz </w:t>
      </w:r>
      <w:r w:rsidR="00C12E20">
        <w:rPr>
          <w:rFonts w:ascii="Arial" w:hAnsi="Arial" w:cs="Arial"/>
          <w:sz w:val="24"/>
          <w:szCs w:val="24"/>
        </w:rPr>
        <w:t>ofertowy</w:t>
      </w:r>
      <w:r w:rsidRPr="00766531">
        <w:rPr>
          <w:rFonts w:ascii="Arial" w:hAnsi="Arial" w:cs="Arial"/>
          <w:sz w:val="24"/>
          <w:szCs w:val="24"/>
        </w:rPr>
        <w:t xml:space="preserve"> Wykonawcy zagraniczni przekreślają w kolumnach słowo „brutto”, wpisując jednocześnie słowo „netto”. </w:t>
      </w:r>
    </w:p>
    <w:p w14:paraId="71EE0F0B"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b/>
          <w:sz w:val="24"/>
          <w:szCs w:val="24"/>
        </w:rPr>
        <w:t>WYKONAWCA ZAGRANICZNY.</w:t>
      </w:r>
      <w:r w:rsidRPr="00766531">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w:t>
      </w:r>
      <w:r w:rsidRPr="00766531">
        <w:rPr>
          <w:rFonts w:ascii="Arial" w:hAnsi="Arial" w:cs="Arial"/>
          <w:sz w:val="24"/>
          <w:szCs w:val="24"/>
        </w:rPr>
        <w:lastRenderedPageBreak/>
        <w:t>ceny ofertowej podmiotów zagranicznych, kwotę należnego podatku VAT, które obciążają Zamawiającego z tytułu realizacji umowy.</w:t>
      </w:r>
      <w:bookmarkEnd w:id="3"/>
      <w:bookmarkEnd w:id="4"/>
    </w:p>
    <w:p w14:paraId="54C407F7" w14:textId="301CC563"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 xml:space="preserve">Sposób zapłaty i rozliczenia za realizację niniejszego zamówienia określone zostały </w:t>
      </w:r>
      <w:r w:rsidRPr="00766531">
        <w:rPr>
          <w:rFonts w:ascii="Arial" w:hAnsi="Arial" w:cs="Arial"/>
          <w:sz w:val="24"/>
          <w:szCs w:val="24"/>
        </w:rPr>
        <w:br/>
        <w:t xml:space="preserve">w załączniku nr </w:t>
      </w:r>
      <w:r w:rsidR="00C12E20">
        <w:rPr>
          <w:rFonts w:ascii="Arial" w:hAnsi="Arial" w:cs="Arial"/>
          <w:sz w:val="24"/>
          <w:szCs w:val="24"/>
        </w:rPr>
        <w:t>3</w:t>
      </w:r>
      <w:r w:rsidRPr="00766531">
        <w:rPr>
          <w:rFonts w:ascii="Arial" w:hAnsi="Arial" w:cs="Arial"/>
          <w:sz w:val="24"/>
          <w:szCs w:val="24"/>
        </w:rPr>
        <w:t xml:space="preserve"> (wzór umowy).  </w:t>
      </w:r>
    </w:p>
    <w:p w14:paraId="7F726904"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6333B9EF" w14:textId="77777777" w:rsidR="002F0157" w:rsidRPr="00766531" w:rsidRDefault="002F0157" w:rsidP="00522EF5">
      <w:pPr>
        <w:numPr>
          <w:ilvl w:val="0"/>
          <w:numId w:val="29"/>
        </w:numPr>
        <w:spacing w:after="0" w:line="240" w:lineRule="auto"/>
        <w:jc w:val="both"/>
        <w:rPr>
          <w:rFonts w:ascii="Arial" w:hAnsi="Arial" w:cs="Arial"/>
          <w:sz w:val="24"/>
          <w:szCs w:val="24"/>
        </w:rPr>
      </w:pPr>
      <w:r w:rsidRPr="00766531">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5270ECDA"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pomocy publicznej udzielonej na podstawie odrębnych przepisów;</w:t>
      </w:r>
    </w:p>
    <w:p w14:paraId="513B37AB"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wynikającym z przepisów prawa pracy i przepisów o zabezpieczeniu społecznym, obowiązujących w miejscu, w którym realizowane jest zamówienie;</w:t>
      </w:r>
    </w:p>
    <w:p w14:paraId="67D3781B"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wynikającym z przepisów prawa ochrony środowiska;</w:t>
      </w:r>
    </w:p>
    <w:p w14:paraId="36B38D9C" w14:textId="77777777" w:rsidR="002F0157" w:rsidRPr="00766531" w:rsidRDefault="002F0157" w:rsidP="00522EF5">
      <w:pPr>
        <w:pStyle w:val="Tekstpodstawowy"/>
        <w:numPr>
          <w:ilvl w:val="0"/>
          <w:numId w:val="29"/>
        </w:numPr>
        <w:spacing w:after="0" w:line="240" w:lineRule="auto"/>
        <w:jc w:val="both"/>
        <w:rPr>
          <w:rFonts w:ascii="Arial" w:hAnsi="Arial" w:cs="Arial"/>
          <w:sz w:val="24"/>
          <w:szCs w:val="24"/>
        </w:rPr>
      </w:pPr>
      <w:r w:rsidRPr="00766531">
        <w:rPr>
          <w:rFonts w:ascii="Arial" w:hAnsi="Arial" w:cs="Arial"/>
          <w:sz w:val="24"/>
          <w:szCs w:val="24"/>
        </w:rPr>
        <w:t>powierzenia wykonania części zamówienia podwykonawcy.</w:t>
      </w:r>
    </w:p>
    <w:p w14:paraId="214C5F6F"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W przypadku, gdy cena całkowita oferty jest niższa o co najmniej 30 % od:</w:t>
      </w:r>
    </w:p>
    <w:p w14:paraId="09F5DCED" w14:textId="77777777" w:rsidR="002F0157" w:rsidRPr="00766531" w:rsidRDefault="002F0157" w:rsidP="00522EF5">
      <w:pPr>
        <w:pStyle w:val="Tekstpodstawowy"/>
        <w:numPr>
          <w:ilvl w:val="0"/>
          <w:numId w:val="30"/>
        </w:numPr>
        <w:spacing w:after="0" w:line="240" w:lineRule="auto"/>
        <w:jc w:val="both"/>
        <w:rPr>
          <w:rFonts w:ascii="Arial" w:hAnsi="Arial" w:cs="Arial"/>
          <w:sz w:val="24"/>
          <w:szCs w:val="24"/>
        </w:rPr>
      </w:pPr>
      <w:r w:rsidRPr="00766531">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38291B08" w14:textId="77777777" w:rsidR="002F0157" w:rsidRPr="00766531" w:rsidRDefault="002F0157" w:rsidP="00522EF5">
      <w:pPr>
        <w:pStyle w:val="Tekstpodstawowy"/>
        <w:numPr>
          <w:ilvl w:val="0"/>
          <w:numId w:val="30"/>
        </w:numPr>
        <w:spacing w:after="0" w:line="240" w:lineRule="auto"/>
        <w:jc w:val="both"/>
        <w:rPr>
          <w:rFonts w:ascii="Arial" w:hAnsi="Arial" w:cs="Arial"/>
          <w:sz w:val="24"/>
          <w:szCs w:val="24"/>
        </w:rPr>
      </w:pPr>
      <w:r w:rsidRPr="00766531">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1BFEDED2"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Obowiązek wykazania, że oferta nie zawiera rażąco niskiej ceny lub kosztu, spoczywa na Wykonawcy.</w:t>
      </w:r>
    </w:p>
    <w:p w14:paraId="1BB6DAC2" w14:textId="77777777" w:rsidR="002F0157" w:rsidRPr="00766531" w:rsidRDefault="002F0157" w:rsidP="00522EF5">
      <w:pPr>
        <w:numPr>
          <w:ilvl w:val="0"/>
          <w:numId w:val="27"/>
        </w:numPr>
        <w:spacing w:after="0" w:line="240" w:lineRule="auto"/>
        <w:jc w:val="both"/>
        <w:rPr>
          <w:rFonts w:ascii="Arial" w:hAnsi="Arial" w:cs="Arial"/>
          <w:sz w:val="24"/>
          <w:szCs w:val="24"/>
        </w:rPr>
      </w:pPr>
      <w:r w:rsidRPr="00766531">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50F30E5B" w14:textId="77777777" w:rsidR="002F0157" w:rsidRPr="00766531" w:rsidRDefault="002F0157" w:rsidP="00522EF5">
      <w:pPr>
        <w:spacing w:after="0" w:line="240" w:lineRule="auto"/>
        <w:ind w:left="180"/>
        <w:jc w:val="both"/>
        <w:rPr>
          <w:rFonts w:ascii="Arial" w:hAnsi="Arial" w:cs="Arial"/>
          <w:sz w:val="24"/>
          <w:szCs w:val="24"/>
        </w:rPr>
      </w:pPr>
    </w:p>
    <w:p w14:paraId="177A96A6"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Miejsce i termin składania ofert:</w:t>
      </w:r>
    </w:p>
    <w:p w14:paraId="54F20CC2" w14:textId="77777777" w:rsidR="002F0157" w:rsidRPr="00766531" w:rsidRDefault="002F0157" w:rsidP="00522EF5">
      <w:pPr>
        <w:numPr>
          <w:ilvl w:val="0"/>
          <w:numId w:val="10"/>
        </w:numPr>
        <w:spacing w:after="0" w:line="240" w:lineRule="auto"/>
        <w:jc w:val="both"/>
        <w:rPr>
          <w:rFonts w:ascii="Arial" w:hAnsi="Arial" w:cs="Arial"/>
          <w:sz w:val="24"/>
          <w:szCs w:val="24"/>
        </w:rPr>
      </w:pPr>
      <w:r w:rsidRPr="00766531">
        <w:rPr>
          <w:rFonts w:ascii="Arial" w:hAnsi="Arial" w:cs="Arial"/>
          <w:sz w:val="24"/>
          <w:szCs w:val="24"/>
        </w:rPr>
        <w:t>Oferty należy przesłać/składać w siedzibie Zamawiającego w Krośnie Odrzańskim przy ulicy Fryderyka Chopina 5 w Dziale Techniczno – Ekonomicznym lub na adres e-mail</w:t>
      </w:r>
    </w:p>
    <w:p w14:paraId="64E05FFE" w14:textId="77777777" w:rsidR="002F0157" w:rsidRPr="00766531" w:rsidRDefault="00000000" w:rsidP="00522EF5">
      <w:pPr>
        <w:spacing w:after="0" w:line="240" w:lineRule="auto"/>
        <w:rPr>
          <w:rFonts w:ascii="Arial" w:hAnsi="Arial" w:cs="Arial"/>
          <w:b/>
          <w:sz w:val="24"/>
          <w:szCs w:val="24"/>
        </w:rPr>
      </w:pPr>
      <w:hyperlink r:id="rId12" w:history="1">
        <w:r w:rsidR="002F0157" w:rsidRPr="00766531">
          <w:rPr>
            <w:rStyle w:val="Hipercze"/>
            <w:rFonts w:ascii="Arial" w:hAnsi="Arial" w:cs="Arial"/>
            <w:b/>
            <w:sz w:val="24"/>
            <w:szCs w:val="24"/>
          </w:rPr>
          <w:t>s.kosciukiewicz@zdp.powiatkrosnienski.pl</w:t>
        </w:r>
      </w:hyperlink>
      <w:r w:rsidR="002F0157" w:rsidRPr="00766531">
        <w:rPr>
          <w:rFonts w:ascii="Arial" w:hAnsi="Arial" w:cs="Arial"/>
          <w:b/>
          <w:sz w:val="24"/>
          <w:szCs w:val="24"/>
        </w:rPr>
        <w:t xml:space="preserve"> oraz  </w:t>
      </w:r>
      <w:hyperlink r:id="rId13" w:history="1">
        <w:r w:rsidR="002F0157" w:rsidRPr="00766531">
          <w:rPr>
            <w:rStyle w:val="Hipercze"/>
            <w:rFonts w:ascii="Arial" w:hAnsi="Arial" w:cs="Arial"/>
            <w:b/>
            <w:sz w:val="24"/>
            <w:szCs w:val="24"/>
          </w:rPr>
          <w:t>w.walczak@zdp.powiatkrosnienski.pl</w:t>
        </w:r>
      </w:hyperlink>
    </w:p>
    <w:p w14:paraId="0ECF743C" w14:textId="77777777" w:rsidR="002F0157" w:rsidRPr="00766531" w:rsidRDefault="002F0157" w:rsidP="00522EF5">
      <w:pPr>
        <w:spacing w:after="0" w:line="240" w:lineRule="auto"/>
        <w:jc w:val="both"/>
        <w:rPr>
          <w:rFonts w:ascii="Arial" w:hAnsi="Arial" w:cs="Arial"/>
          <w:sz w:val="24"/>
          <w:szCs w:val="24"/>
        </w:rPr>
      </w:pPr>
    </w:p>
    <w:p w14:paraId="47AAD6EC" w14:textId="4173AD47" w:rsidR="002F0157" w:rsidRPr="00766531" w:rsidRDefault="002F0157" w:rsidP="00522EF5">
      <w:pPr>
        <w:numPr>
          <w:ilvl w:val="0"/>
          <w:numId w:val="10"/>
        </w:numPr>
        <w:spacing w:after="0" w:line="240" w:lineRule="auto"/>
        <w:jc w:val="both"/>
        <w:rPr>
          <w:rFonts w:ascii="Arial" w:hAnsi="Arial" w:cs="Arial"/>
          <w:sz w:val="24"/>
          <w:szCs w:val="24"/>
        </w:rPr>
      </w:pPr>
      <w:r w:rsidRPr="00766531">
        <w:rPr>
          <w:rFonts w:ascii="Arial" w:hAnsi="Arial" w:cs="Arial"/>
          <w:sz w:val="24"/>
          <w:szCs w:val="24"/>
        </w:rPr>
        <w:t xml:space="preserve">Termin przesłania/składania ofert upływa w dniu </w:t>
      </w:r>
      <w:r w:rsidR="000C3854">
        <w:rPr>
          <w:rFonts w:ascii="Arial" w:hAnsi="Arial" w:cs="Arial"/>
          <w:b/>
          <w:sz w:val="24"/>
          <w:szCs w:val="24"/>
        </w:rPr>
        <w:t>1</w:t>
      </w:r>
      <w:r w:rsidR="00063E4F">
        <w:rPr>
          <w:rFonts w:ascii="Arial" w:hAnsi="Arial" w:cs="Arial"/>
          <w:b/>
          <w:sz w:val="24"/>
          <w:szCs w:val="24"/>
        </w:rPr>
        <w:t>8</w:t>
      </w:r>
      <w:r w:rsidRPr="00766531">
        <w:rPr>
          <w:rFonts w:ascii="Arial" w:hAnsi="Arial" w:cs="Arial"/>
          <w:b/>
          <w:sz w:val="24"/>
          <w:szCs w:val="24"/>
        </w:rPr>
        <w:t>.0</w:t>
      </w:r>
      <w:r w:rsidR="000C3854">
        <w:rPr>
          <w:rFonts w:ascii="Arial" w:hAnsi="Arial" w:cs="Arial"/>
          <w:b/>
          <w:sz w:val="24"/>
          <w:szCs w:val="24"/>
        </w:rPr>
        <w:t>4</w:t>
      </w:r>
      <w:r w:rsidRPr="00766531">
        <w:rPr>
          <w:rFonts w:ascii="Arial" w:hAnsi="Arial" w:cs="Arial"/>
          <w:b/>
          <w:sz w:val="24"/>
          <w:szCs w:val="24"/>
        </w:rPr>
        <w:t>.2023r. o godz. 10:00.</w:t>
      </w:r>
    </w:p>
    <w:p w14:paraId="0003ED43" w14:textId="77777777" w:rsidR="002F0157" w:rsidRPr="00766531" w:rsidRDefault="002F0157" w:rsidP="00522EF5">
      <w:pPr>
        <w:pStyle w:val="Tekstpodstawowy3"/>
        <w:spacing w:after="0"/>
        <w:ind w:left="340"/>
        <w:jc w:val="both"/>
        <w:rPr>
          <w:rFonts w:ascii="Arial" w:hAnsi="Arial" w:cs="Arial"/>
          <w:sz w:val="24"/>
          <w:szCs w:val="24"/>
        </w:rPr>
      </w:pPr>
    </w:p>
    <w:p w14:paraId="31B1C86E" w14:textId="77777777" w:rsidR="002F0157" w:rsidRPr="00766531" w:rsidRDefault="002F0157" w:rsidP="00522EF5">
      <w:pPr>
        <w:pStyle w:val="Tekstpodstawowy3"/>
        <w:numPr>
          <w:ilvl w:val="0"/>
          <w:numId w:val="15"/>
        </w:numPr>
        <w:spacing w:after="0"/>
        <w:jc w:val="both"/>
        <w:rPr>
          <w:rFonts w:ascii="Arial" w:hAnsi="Arial" w:cs="Arial"/>
          <w:sz w:val="24"/>
          <w:szCs w:val="24"/>
        </w:rPr>
      </w:pPr>
      <w:r w:rsidRPr="00766531">
        <w:rPr>
          <w:rFonts w:ascii="Arial" w:hAnsi="Arial" w:cs="Arial"/>
          <w:b/>
          <w:sz w:val="24"/>
          <w:szCs w:val="24"/>
        </w:rPr>
        <w:t>Termin otwarcia ofert</w:t>
      </w:r>
      <w:r w:rsidRPr="00766531">
        <w:rPr>
          <w:rFonts w:ascii="Arial" w:hAnsi="Arial" w:cs="Arial"/>
          <w:sz w:val="24"/>
          <w:szCs w:val="24"/>
        </w:rPr>
        <w:t xml:space="preserve">: </w:t>
      </w:r>
    </w:p>
    <w:p w14:paraId="0C62FA6F" w14:textId="4C209E06" w:rsidR="002F0157" w:rsidRPr="00766531" w:rsidRDefault="002F0157" w:rsidP="00522EF5">
      <w:pPr>
        <w:pStyle w:val="Tekstpodstawowy3"/>
        <w:spacing w:after="0"/>
        <w:jc w:val="both"/>
        <w:rPr>
          <w:rFonts w:ascii="Arial" w:hAnsi="Arial" w:cs="Arial"/>
          <w:sz w:val="24"/>
          <w:szCs w:val="24"/>
        </w:rPr>
      </w:pPr>
      <w:r w:rsidRPr="00766531">
        <w:rPr>
          <w:rFonts w:ascii="Arial" w:hAnsi="Arial" w:cs="Arial"/>
          <w:sz w:val="24"/>
          <w:szCs w:val="24"/>
        </w:rPr>
        <w:t>Termin otwarcia ofert:</w:t>
      </w:r>
      <w:r w:rsidRPr="00766531">
        <w:rPr>
          <w:rFonts w:ascii="Arial" w:hAnsi="Arial" w:cs="Arial"/>
          <w:b/>
          <w:sz w:val="24"/>
          <w:szCs w:val="24"/>
        </w:rPr>
        <w:t xml:space="preserve"> </w:t>
      </w:r>
      <w:r w:rsidR="000C3854">
        <w:rPr>
          <w:rFonts w:ascii="Arial" w:hAnsi="Arial" w:cs="Arial"/>
          <w:b/>
          <w:sz w:val="24"/>
          <w:szCs w:val="24"/>
        </w:rPr>
        <w:t>1</w:t>
      </w:r>
      <w:r w:rsidR="00063E4F">
        <w:rPr>
          <w:rFonts w:ascii="Arial" w:hAnsi="Arial" w:cs="Arial"/>
          <w:b/>
          <w:sz w:val="24"/>
          <w:szCs w:val="24"/>
        </w:rPr>
        <w:t>8</w:t>
      </w:r>
      <w:r w:rsidRPr="00766531">
        <w:rPr>
          <w:rFonts w:ascii="Arial" w:hAnsi="Arial" w:cs="Arial"/>
          <w:b/>
          <w:sz w:val="24"/>
          <w:szCs w:val="24"/>
        </w:rPr>
        <w:t>.0</w:t>
      </w:r>
      <w:r w:rsidR="000C3854">
        <w:rPr>
          <w:rFonts w:ascii="Arial" w:hAnsi="Arial" w:cs="Arial"/>
          <w:b/>
          <w:sz w:val="24"/>
          <w:szCs w:val="24"/>
        </w:rPr>
        <w:t>4</w:t>
      </w:r>
      <w:r w:rsidRPr="00766531">
        <w:rPr>
          <w:rFonts w:ascii="Arial" w:hAnsi="Arial" w:cs="Arial"/>
          <w:b/>
          <w:sz w:val="24"/>
          <w:szCs w:val="24"/>
        </w:rPr>
        <w:t>.2023r. godz. 10:30.</w:t>
      </w:r>
    </w:p>
    <w:p w14:paraId="4C2E26CA" w14:textId="77777777" w:rsidR="002F0157" w:rsidRPr="00766531" w:rsidRDefault="002F0157" w:rsidP="00522EF5">
      <w:pPr>
        <w:pStyle w:val="Tekstpodstawowy3"/>
        <w:spacing w:after="0"/>
        <w:jc w:val="both"/>
        <w:rPr>
          <w:rFonts w:ascii="Arial" w:hAnsi="Arial" w:cs="Arial"/>
          <w:sz w:val="24"/>
          <w:szCs w:val="24"/>
        </w:rPr>
      </w:pPr>
    </w:p>
    <w:p w14:paraId="2192E6E5"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Kryteria oceny ofert</w:t>
      </w:r>
    </w:p>
    <w:p w14:paraId="1BB09059"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Jedynym kryterium, którym będzie się kierował Zamawiający przy wyborze najkorzystniejszej oferty jest cena – znaczenie: 100%.</w:t>
      </w:r>
    </w:p>
    <w:p w14:paraId="5F9E5FCD" w14:textId="77777777" w:rsidR="002F0157" w:rsidRPr="00766531" w:rsidRDefault="002F0157" w:rsidP="00522EF5">
      <w:pPr>
        <w:pStyle w:val="Tekstpodstawowy3"/>
        <w:spacing w:after="0"/>
        <w:jc w:val="both"/>
        <w:rPr>
          <w:rFonts w:ascii="Arial" w:hAnsi="Arial" w:cs="Arial"/>
          <w:sz w:val="24"/>
          <w:szCs w:val="24"/>
        </w:rPr>
      </w:pPr>
    </w:p>
    <w:p w14:paraId="59CE2186"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lastRenderedPageBreak/>
        <w:t>Warunki udziału w postępowaniu oraz sposób oceny ich spełnienia</w:t>
      </w:r>
    </w:p>
    <w:p w14:paraId="53E8FAA7" w14:textId="77777777"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 xml:space="preserve">W celu potwierdzenia spełniania warunków udziału w postępowaniu, Wykonawca zobowiązany jest </w:t>
      </w:r>
      <w:r w:rsidRPr="00766531">
        <w:rPr>
          <w:rFonts w:ascii="Arial" w:hAnsi="Arial" w:cs="Arial"/>
          <w:b/>
          <w:sz w:val="24"/>
          <w:szCs w:val="24"/>
        </w:rPr>
        <w:t>przedłożyć wraz z Formularzem Ofertowym (</w:t>
      </w:r>
      <w:r w:rsidRPr="00766531">
        <w:rPr>
          <w:rFonts w:ascii="Arial" w:hAnsi="Arial" w:cs="Arial"/>
          <w:sz w:val="24"/>
          <w:szCs w:val="24"/>
        </w:rPr>
        <w:t>załącznik nr 1):</w:t>
      </w:r>
    </w:p>
    <w:p w14:paraId="66900628" w14:textId="484B75FB" w:rsidR="002F0157" w:rsidRPr="00766531" w:rsidRDefault="002F0157" w:rsidP="00522EF5">
      <w:pPr>
        <w:spacing w:after="0" w:line="240" w:lineRule="auto"/>
        <w:jc w:val="both"/>
        <w:rPr>
          <w:rFonts w:ascii="Arial" w:hAnsi="Arial" w:cs="Arial"/>
          <w:sz w:val="24"/>
          <w:szCs w:val="24"/>
        </w:rPr>
      </w:pPr>
      <w:r w:rsidRPr="00766531">
        <w:rPr>
          <w:rFonts w:ascii="Arial" w:hAnsi="Arial" w:cs="Arial"/>
          <w:sz w:val="24"/>
          <w:szCs w:val="24"/>
        </w:rPr>
        <w:t>- Oświadczenie Wykonawcy</w:t>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r>
      <w:r w:rsidRPr="00766531">
        <w:rPr>
          <w:rFonts w:ascii="Arial" w:hAnsi="Arial" w:cs="Arial"/>
          <w:sz w:val="24"/>
          <w:szCs w:val="24"/>
        </w:rPr>
        <w:tab/>
        <w:t xml:space="preserve">- załącznik nr </w:t>
      </w:r>
      <w:r w:rsidR="000C3854">
        <w:rPr>
          <w:rFonts w:ascii="Arial" w:hAnsi="Arial" w:cs="Arial"/>
          <w:sz w:val="24"/>
          <w:szCs w:val="24"/>
        </w:rPr>
        <w:t>2.</w:t>
      </w:r>
    </w:p>
    <w:p w14:paraId="3E4909D2" w14:textId="77777777" w:rsidR="002F0157" w:rsidRPr="00766531" w:rsidRDefault="002F0157" w:rsidP="00522EF5">
      <w:pPr>
        <w:spacing w:after="0" w:line="240" w:lineRule="auto"/>
        <w:jc w:val="both"/>
        <w:rPr>
          <w:rFonts w:ascii="Arial" w:hAnsi="Arial" w:cs="Arial"/>
          <w:sz w:val="24"/>
          <w:szCs w:val="24"/>
        </w:rPr>
      </w:pPr>
    </w:p>
    <w:p w14:paraId="130A8D3E" w14:textId="77777777" w:rsidR="002F0157" w:rsidRPr="00766531" w:rsidRDefault="002F0157" w:rsidP="00522EF5">
      <w:pPr>
        <w:pStyle w:val="Akapitzlist"/>
        <w:numPr>
          <w:ilvl w:val="0"/>
          <w:numId w:val="17"/>
        </w:numPr>
        <w:autoSpaceDN w:val="0"/>
        <w:contextualSpacing w:val="0"/>
        <w:jc w:val="both"/>
        <w:rPr>
          <w:rFonts w:ascii="Arial" w:hAnsi="Arial" w:cs="Arial"/>
          <w:sz w:val="24"/>
          <w:szCs w:val="24"/>
        </w:rPr>
      </w:pPr>
      <w:r w:rsidRPr="00766531">
        <w:rPr>
          <w:rFonts w:ascii="Arial" w:hAnsi="Arial" w:cs="Arial"/>
          <w:color w:val="222222"/>
          <w:sz w:val="24"/>
          <w:szCs w:val="24"/>
        </w:rPr>
        <w:t xml:space="preserve">Na podstawie art. 7 ust. 1 i 9 ustawy z dnia 13 kwietnia 2022 r. </w:t>
      </w:r>
      <w:r w:rsidRPr="00766531">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sidRPr="00766531">
        <w:rPr>
          <w:rFonts w:ascii="Arial" w:hAnsi="Arial" w:cs="Arial"/>
          <w:color w:val="222222"/>
          <w:sz w:val="24"/>
          <w:szCs w:val="24"/>
        </w:rPr>
        <w:t>z postępowania o udzielenie zamówienia publicznego wyklucza się:</w:t>
      </w:r>
    </w:p>
    <w:p w14:paraId="16D92FBC" w14:textId="77777777" w:rsidR="002F0157" w:rsidRPr="00766531" w:rsidRDefault="002F0157" w:rsidP="00522EF5">
      <w:pPr>
        <w:pStyle w:val="Akapitzlist"/>
        <w:numPr>
          <w:ilvl w:val="0"/>
          <w:numId w:val="18"/>
        </w:numPr>
        <w:autoSpaceDN w:val="0"/>
        <w:contextualSpacing w:val="0"/>
        <w:jc w:val="both"/>
        <w:rPr>
          <w:rFonts w:ascii="Arial" w:hAnsi="Arial" w:cs="Arial"/>
          <w:color w:val="222222"/>
          <w:sz w:val="24"/>
          <w:szCs w:val="24"/>
        </w:rPr>
      </w:pPr>
      <w:r w:rsidRPr="00766531">
        <w:rPr>
          <w:rFonts w:ascii="Arial" w:hAnsi="Arial" w:cs="Arial"/>
          <w:color w:val="222222"/>
          <w:sz w:val="24"/>
          <w:szCs w:val="24"/>
        </w:rPr>
        <w:t xml:space="preserve">wykonawcę oraz uczestnika konkursu wymienionego w wykazach określonych w rozporządzeniu 765/2006 i rozporządzeniu 269/2014 albo wpisanego na listę na </w:t>
      </w:r>
      <w:r w:rsidRPr="00766531">
        <w:rPr>
          <w:rFonts w:ascii="Arial" w:hAnsi="Arial" w:cs="Arial"/>
          <w:color w:val="222222"/>
          <w:sz w:val="24"/>
          <w:szCs w:val="24"/>
        </w:rPr>
        <w:br/>
        <w:t>podstawie decyzji w sprawie wpisu na listę rozstrzygającej o zastosowaniu środka, o którym mowa w art. 1 pkt 3 ustawy;</w:t>
      </w:r>
    </w:p>
    <w:p w14:paraId="2508F938" w14:textId="77777777" w:rsidR="002F0157" w:rsidRPr="00766531" w:rsidRDefault="002F0157" w:rsidP="00522EF5">
      <w:pPr>
        <w:pStyle w:val="Akapitzlist"/>
        <w:numPr>
          <w:ilvl w:val="0"/>
          <w:numId w:val="18"/>
        </w:numPr>
        <w:autoSpaceDN w:val="0"/>
        <w:contextualSpacing w:val="0"/>
        <w:jc w:val="both"/>
        <w:rPr>
          <w:rFonts w:ascii="Arial" w:hAnsi="Arial" w:cs="Arial"/>
          <w:sz w:val="24"/>
          <w:szCs w:val="24"/>
        </w:rPr>
      </w:pPr>
      <w:r w:rsidRPr="00766531">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44D9C7A" w14:textId="77777777" w:rsidR="002F0157" w:rsidRPr="00766531" w:rsidRDefault="002F0157" w:rsidP="00522EF5">
      <w:pPr>
        <w:pStyle w:val="Akapitzlist"/>
        <w:numPr>
          <w:ilvl w:val="0"/>
          <w:numId w:val="18"/>
        </w:numPr>
        <w:autoSpaceDN w:val="0"/>
        <w:contextualSpacing w:val="0"/>
        <w:jc w:val="both"/>
        <w:rPr>
          <w:rFonts w:ascii="Arial" w:hAnsi="Arial" w:cs="Arial"/>
          <w:color w:val="222222"/>
          <w:sz w:val="24"/>
          <w:szCs w:val="24"/>
        </w:rPr>
      </w:pPr>
      <w:r w:rsidRPr="00766531">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78EAEF" w14:textId="77777777" w:rsidR="002F0157" w:rsidRPr="00766531" w:rsidRDefault="002F0157" w:rsidP="00522EF5">
      <w:pPr>
        <w:spacing w:after="0" w:line="240" w:lineRule="auto"/>
        <w:jc w:val="both"/>
        <w:rPr>
          <w:rFonts w:ascii="Arial" w:hAnsi="Arial" w:cs="Arial"/>
          <w:sz w:val="24"/>
          <w:szCs w:val="24"/>
        </w:rPr>
      </w:pPr>
    </w:p>
    <w:p w14:paraId="50CA2ADD" w14:textId="77777777" w:rsidR="002F0157" w:rsidRPr="00766531" w:rsidRDefault="002F0157" w:rsidP="00522EF5">
      <w:pPr>
        <w:pStyle w:val="Tekstpodstawowy3"/>
        <w:numPr>
          <w:ilvl w:val="0"/>
          <w:numId w:val="15"/>
        </w:numPr>
        <w:spacing w:after="0"/>
        <w:jc w:val="both"/>
        <w:rPr>
          <w:rFonts w:ascii="Arial" w:hAnsi="Arial" w:cs="Arial"/>
          <w:b/>
          <w:sz w:val="24"/>
          <w:szCs w:val="24"/>
        </w:rPr>
      </w:pPr>
      <w:r w:rsidRPr="00766531">
        <w:rPr>
          <w:rFonts w:ascii="Arial" w:hAnsi="Arial" w:cs="Arial"/>
          <w:b/>
          <w:sz w:val="24"/>
          <w:szCs w:val="24"/>
        </w:rPr>
        <w:t>Istotne warunki umowy oraz warunki zmiany umowy</w:t>
      </w:r>
    </w:p>
    <w:p w14:paraId="76DB4908" w14:textId="0732014A" w:rsidR="002F0157" w:rsidRPr="00766531" w:rsidRDefault="002F0157" w:rsidP="00522EF5">
      <w:pPr>
        <w:numPr>
          <w:ilvl w:val="0"/>
          <w:numId w:val="14"/>
        </w:numPr>
        <w:spacing w:after="0" w:line="240" w:lineRule="auto"/>
        <w:jc w:val="both"/>
        <w:rPr>
          <w:rFonts w:ascii="Arial" w:hAnsi="Arial" w:cs="Arial"/>
          <w:sz w:val="24"/>
          <w:szCs w:val="24"/>
        </w:rPr>
      </w:pPr>
      <w:r w:rsidRPr="00766531">
        <w:rPr>
          <w:rFonts w:ascii="Arial" w:hAnsi="Arial" w:cs="Arial"/>
          <w:sz w:val="24"/>
          <w:szCs w:val="24"/>
        </w:rPr>
        <w:t xml:space="preserve">Istotne postanowienia umowy zawiera załącznik nr </w:t>
      </w:r>
      <w:r w:rsidR="000C3854">
        <w:rPr>
          <w:rFonts w:ascii="Arial" w:hAnsi="Arial" w:cs="Arial"/>
          <w:sz w:val="24"/>
          <w:szCs w:val="24"/>
        </w:rPr>
        <w:t>3</w:t>
      </w:r>
      <w:r w:rsidRPr="00766531">
        <w:rPr>
          <w:rFonts w:ascii="Arial" w:hAnsi="Arial" w:cs="Arial"/>
          <w:sz w:val="24"/>
          <w:szCs w:val="24"/>
        </w:rPr>
        <w:t xml:space="preserve"> – Wzór umowy.</w:t>
      </w:r>
    </w:p>
    <w:p w14:paraId="558DB58F" w14:textId="77777777" w:rsidR="002F0157" w:rsidRPr="00766531" w:rsidRDefault="002F0157" w:rsidP="00522EF5">
      <w:pPr>
        <w:pStyle w:val="Tekstpodstawowy"/>
        <w:numPr>
          <w:ilvl w:val="0"/>
          <w:numId w:val="14"/>
        </w:numPr>
        <w:spacing w:after="0" w:line="240" w:lineRule="auto"/>
        <w:jc w:val="both"/>
        <w:rPr>
          <w:rFonts w:ascii="Arial" w:hAnsi="Arial" w:cs="Arial"/>
          <w:sz w:val="24"/>
          <w:szCs w:val="24"/>
        </w:rPr>
      </w:pPr>
      <w:r w:rsidRPr="00766531">
        <w:rPr>
          <w:rFonts w:ascii="Arial" w:hAnsi="Arial" w:cs="Arial"/>
          <w:sz w:val="24"/>
          <w:szCs w:val="24"/>
        </w:rPr>
        <w:t>Wszelkie zmiany i uzupełnienia treści umowy mogą być dokonywane wyłącznie w formie pisemnej, pod rygorem nieważności.</w:t>
      </w:r>
    </w:p>
    <w:p w14:paraId="387B2051" w14:textId="77777777" w:rsidR="002F0157" w:rsidRPr="00766531" w:rsidRDefault="002F0157" w:rsidP="00522EF5">
      <w:pPr>
        <w:pStyle w:val="Tekstpodstawowy3"/>
        <w:spacing w:after="0"/>
        <w:ind w:left="340"/>
        <w:jc w:val="both"/>
        <w:rPr>
          <w:rFonts w:ascii="Arial" w:hAnsi="Arial" w:cs="Arial"/>
          <w:b/>
          <w:sz w:val="24"/>
          <w:szCs w:val="24"/>
        </w:rPr>
      </w:pPr>
    </w:p>
    <w:p w14:paraId="46FF7725" w14:textId="77777777" w:rsidR="002F0157" w:rsidRPr="00766531" w:rsidRDefault="002F0157" w:rsidP="00522EF5">
      <w:pPr>
        <w:numPr>
          <w:ilvl w:val="0"/>
          <w:numId w:val="7"/>
        </w:numPr>
        <w:spacing w:after="0" w:line="240" w:lineRule="auto"/>
        <w:jc w:val="both"/>
        <w:rPr>
          <w:rFonts w:ascii="Arial" w:hAnsi="Arial" w:cs="Arial"/>
          <w:b/>
          <w:sz w:val="24"/>
          <w:szCs w:val="24"/>
        </w:rPr>
      </w:pPr>
      <w:r w:rsidRPr="00766531">
        <w:rPr>
          <w:rFonts w:ascii="Arial" w:hAnsi="Arial" w:cs="Arial"/>
          <w:b/>
          <w:sz w:val="24"/>
          <w:szCs w:val="24"/>
        </w:rPr>
        <w:t>INFORMACJE O FORMALNOŚCIACH, JAKIE POWINNY ZOSTAĆ DOPEŁNIONE PO WYBORZE OFERTY W CELU ZAWARCIA UMOWY:</w:t>
      </w:r>
    </w:p>
    <w:p w14:paraId="518A9737" w14:textId="77777777" w:rsidR="002F0157" w:rsidRPr="00766531" w:rsidRDefault="002F0157" w:rsidP="00522EF5">
      <w:pPr>
        <w:pStyle w:val="Akapitzlist"/>
        <w:numPr>
          <w:ilvl w:val="0"/>
          <w:numId w:val="16"/>
        </w:numPr>
        <w:jc w:val="both"/>
        <w:rPr>
          <w:rFonts w:ascii="Arial" w:hAnsi="Arial" w:cs="Arial"/>
          <w:sz w:val="24"/>
          <w:szCs w:val="24"/>
        </w:rPr>
      </w:pPr>
      <w:r w:rsidRPr="00766531">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4CD7EB7A" w14:textId="77777777" w:rsidR="002F0157" w:rsidRPr="00766531" w:rsidRDefault="002F0157" w:rsidP="00522EF5">
      <w:pPr>
        <w:pStyle w:val="Akapitzlist"/>
        <w:numPr>
          <w:ilvl w:val="0"/>
          <w:numId w:val="16"/>
        </w:numPr>
        <w:jc w:val="both"/>
        <w:rPr>
          <w:rFonts w:ascii="Arial" w:hAnsi="Arial" w:cs="Arial"/>
          <w:sz w:val="24"/>
          <w:szCs w:val="24"/>
        </w:rPr>
      </w:pPr>
      <w:r w:rsidRPr="00766531">
        <w:rPr>
          <w:rFonts w:ascii="Arial" w:hAnsi="Arial" w:cs="Arial"/>
          <w:sz w:val="24"/>
          <w:szCs w:val="24"/>
        </w:rPr>
        <w:t>Po dokonaniu wyboru najkorzystniejszej oferty Zamawiający poinformuje Wykonawcę o terminie podpisania umowy.</w:t>
      </w:r>
    </w:p>
    <w:p w14:paraId="127180A3" w14:textId="3F9B2BCF" w:rsidR="002F0157" w:rsidRPr="00766531" w:rsidRDefault="002F0157" w:rsidP="00522EF5">
      <w:pPr>
        <w:pStyle w:val="Akapitzlist"/>
        <w:numPr>
          <w:ilvl w:val="0"/>
          <w:numId w:val="16"/>
        </w:numPr>
        <w:jc w:val="both"/>
        <w:rPr>
          <w:rFonts w:ascii="Arial" w:hAnsi="Arial" w:cs="Arial"/>
          <w:sz w:val="24"/>
          <w:szCs w:val="24"/>
        </w:rPr>
      </w:pPr>
      <w:r w:rsidRPr="00766531">
        <w:rPr>
          <w:rFonts w:ascii="Arial" w:hAnsi="Arial" w:cs="Arial"/>
          <w:sz w:val="24"/>
          <w:szCs w:val="24"/>
        </w:rPr>
        <w:t xml:space="preserve">Wykonawca ma obowiązek zawrzeć umowę zgodnie ze Wzorem Umowy stanowiącym załącznik nr </w:t>
      </w:r>
      <w:r w:rsidR="000C3854">
        <w:rPr>
          <w:rFonts w:ascii="Arial" w:hAnsi="Arial" w:cs="Arial"/>
          <w:sz w:val="24"/>
          <w:szCs w:val="24"/>
        </w:rPr>
        <w:t>3</w:t>
      </w:r>
      <w:r w:rsidRPr="00766531">
        <w:rPr>
          <w:rFonts w:ascii="Arial" w:hAnsi="Arial" w:cs="Arial"/>
          <w:sz w:val="24"/>
          <w:szCs w:val="24"/>
        </w:rPr>
        <w:t>.</w:t>
      </w:r>
    </w:p>
    <w:p w14:paraId="2760B479" w14:textId="77777777" w:rsidR="002F0157" w:rsidRDefault="002F0157" w:rsidP="00522EF5">
      <w:pPr>
        <w:pStyle w:val="Tekstpodstawowy3"/>
        <w:spacing w:after="0"/>
        <w:jc w:val="both"/>
        <w:rPr>
          <w:rFonts w:ascii="Arial" w:hAnsi="Arial" w:cs="Arial"/>
          <w:b/>
          <w:sz w:val="24"/>
          <w:szCs w:val="24"/>
        </w:rPr>
      </w:pPr>
    </w:p>
    <w:p w14:paraId="26392111" w14:textId="77777777" w:rsidR="000C3854" w:rsidRPr="00361683" w:rsidRDefault="000C3854" w:rsidP="000C3854">
      <w:pPr>
        <w:numPr>
          <w:ilvl w:val="0"/>
          <w:numId w:val="7"/>
        </w:numPr>
        <w:spacing w:after="0" w:line="240" w:lineRule="auto"/>
        <w:jc w:val="both"/>
        <w:rPr>
          <w:rFonts w:ascii="Arial" w:hAnsi="Arial" w:cs="Arial"/>
          <w:b/>
          <w:bCs/>
          <w:sz w:val="24"/>
          <w:szCs w:val="24"/>
        </w:rPr>
      </w:pPr>
      <w:r w:rsidRPr="00361683">
        <w:rPr>
          <w:rFonts w:ascii="Arial" w:hAnsi="Arial" w:cs="Arial"/>
          <w:b/>
          <w:bCs/>
          <w:sz w:val="24"/>
          <w:szCs w:val="24"/>
        </w:rPr>
        <w:t>PRZESŁANKI ODRZUCENIA OFERTY</w:t>
      </w:r>
    </w:p>
    <w:p w14:paraId="78B63D3F" w14:textId="77777777" w:rsidR="000C3854" w:rsidRPr="00B154DE" w:rsidRDefault="000C3854" w:rsidP="000C3854">
      <w:pPr>
        <w:spacing w:after="0" w:line="240" w:lineRule="auto"/>
        <w:jc w:val="both"/>
        <w:rPr>
          <w:rFonts w:ascii="Arial" w:hAnsi="Arial" w:cs="Arial"/>
          <w:sz w:val="24"/>
          <w:szCs w:val="24"/>
        </w:rPr>
      </w:pPr>
      <w:r w:rsidRPr="00B154DE">
        <w:rPr>
          <w:rFonts w:ascii="Arial" w:hAnsi="Arial" w:cs="Arial"/>
          <w:sz w:val="24"/>
          <w:szCs w:val="24"/>
        </w:rPr>
        <w:t xml:space="preserve">Zamawiający odrzuci ofertę złożoną przez Wykonawcę, w przypadku gdy: </w:t>
      </w:r>
    </w:p>
    <w:p w14:paraId="0258A34F"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Oferta jest niezgodna z wymaganiami określonymi w zapytaniu;</w:t>
      </w:r>
    </w:p>
    <w:p w14:paraId="1D7DC646"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Oferta jest nieważna na podstawie odrębnych przepisów;</w:t>
      </w:r>
    </w:p>
    <w:p w14:paraId="7D2C2439"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Treść oferty jest niezgodna z wymaganiami Zamawiającego określonymi w dokumentach zamówienia;</w:t>
      </w:r>
    </w:p>
    <w:p w14:paraId="2176A9C7"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 xml:space="preserve">Oferta została złożona przez Wykonawcę, który pomimo wezwania do uzupełnienia w terminie wskazanym w wezwaniu nie złożył: </w:t>
      </w:r>
    </w:p>
    <w:p w14:paraId="605BEF90" w14:textId="77777777" w:rsidR="000C3854" w:rsidRPr="00B154DE" w:rsidRDefault="000C3854" w:rsidP="000C3854">
      <w:pPr>
        <w:pStyle w:val="Akapitzlist"/>
        <w:numPr>
          <w:ilvl w:val="0"/>
          <w:numId w:val="38"/>
        </w:numPr>
        <w:jc w:val="both"/>
        <w:rPr>
          <w:rFonts w:ascii="Arial" w:hAnsi="Arial" w:cs="Arial"/>
          <w:sz w:val="24"/>
          <w:szCs w:val="24"/>
        </w:rPr>
      </w:pPr>
      <w:r w:rsidRPr="00B154DE">
        <w:rPr>
          <w:rFonts w:ascii="Arial" w:hAnsi="Arial" w:cs="Arial"/>
          <w:sz w:val="24"/>
          <w:szCs w:val="24"/>
        </w:rPr>
        <w:lastRenderedPageBreak/>
        <w:t xml:space="preserve">poprawnych dokumentów potwierdzających warunki udziału w postępowaniu (jeżeli zostały wyznaczone), </w:t>
      </w:r>
    </w:p>
    <w:p w14:paraId="420250F6" w14:textId="77777777" w:rsidR="000C3854" w:rsidRPr="00B154DE" w:rsidRDefault="000C3854" w:rsidP="000C3854">
      <w:pPr>
        <w:pStyle w:val="Akapitzlist"/>
        <w:numPr>
          <w:ilvl w:val="0"/>
          <w:numId w:val="38"/>
        </w:numPr>
        <w:jc w:val="both"/>
        <w:rPr>
          <w:rFonts w:ascii="Arial" w:hAnsi="Arial" w:cs="Arial"/>
          <w:sz w:val="24"/>
          <w:szCs w:val="24"/>
        </w:rPr>
      </w:pPr>
      <w:r w:rsidRPr="00B154DE">
        <w:rPr>
          <w:rFonts w:ascii="Arial" w:hAnsi="Arial" w:cs="Arial"/>
          <w:sz w:val="24"/>
          <w:szCs w:val="24"/>
        </w:rPr>
        <w:t xml:space="preserve">wymaganych pełnomocnictw lub albo złożył wadliwe pełnomocnictwa; </w:t>
      </w:r>
    </w:p>
    <w:p w14:paraId="6DE8CB8D"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Oferta zawiera omyłki w obliczeniu ceny, których nie można poprawić jako oczywiste omyłki rachunkowe;</w:t>
      </w:r>
    </w:p>
    <w:p w14:paraId="16D5C66D"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Oferta została złożona po wyznaczonym terminie, w niewłaściwym miejscu lub niewłaściwej formie;</w:t>
      </w:r>
    </w:p>
    <w:p w14:paraId="222A1426"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 xml:space="preserve">Oferent nie udzielił wyjaśnień lub jeżeli dokonana ocena wyjaśnień wraz ze złożonymi dowodami potwierdza, że oferta zawiera rażąco niską cenę w stosunku do przedmiotu zamówienia, </w:t>
      </w:r>
    </w:p>
    <w:p w14:paraId="4353B365" w14:textId="77777777" w:rsidR="000C3854" w:rsidRPr="00B154DE" w:rsidRDefault="000C3854" w:rsidP="000C3854">
      <w:pPr>
        <w:pStyle w:val="Akapitzlist"/>
        <w:numPr>
          <w:ilvl w:val="0"/>
          <w:numId w:val="37"/>
        </w:numPr>
        <w:jc w:val="both"/>
        <w:rPr>
          <w:rFonts w:ascii="Arial" w:hAnsi="Arial" w:cs="Arial"/>
          <w:sz w:val="24"/>
          <w:szCs w:val="24"/>
        </w:rPr>
      </w:pPr>
      <w:r w:rsidRPr="00B154DE">
        <w:rPr>
          <w:rFonts w:ascii="Arial" w:hAnsi="Arial" w:cs="Arial"/>
          <w:sz w:val="24"/>
          <w:szCs w:val="24"/>
        </w:rPr>
        <w:t xml:space="preserve">Oferta została złożona w warunkach czynu nieuczciwej konkurencji w rozumieniu ustawy z dnia 16 kwietnia 1993 r. o zwalczaniu nieuczciwej konkurencji, </w:t>
      </w:r>
    </w:p>
    <w:p w14:paraId="7D160F5E" w14:textId="77777777" w:rsidR="000C3854" w:rsidRPr="00B154DE" w:rsidRDefault="000C3854" w:rsidP="000C3854">
      <w:pPr>
        <w:pStyle w:val="Akapitzlist"/>
        <w:numPr>
          <w:ilvl w:val="0"/>
          <w:numId w:val="37"/>
        </w:numPr>
        <w:jc w:val="both"/>
        <w:rPr>
          <w:rFonts w:ascii="Arial" w:hAnsi="Arial" w:cs="Arial"/>
          <w:sz w:val="24"/>
          <w:szCs w:val="24"/>
        </w:rPr>
      </w:pPr>
      <w:r>
        <w:rPr>
          <w:rFonts w:ascii="Arial" w:hAnsi="Arial" w:cs="Arial"/>
          <w:sz w:val="24"/>
          <w:szCs w:val="24"/>
        </w:rPr>
        <w:t>W</w:t>
      </w:r>
      <w:r w:rsidRPr="00B154DE">
        <w:rPr>
          <w:rFonts w:ascii="Arial" w:hAnsi="Arial" w:cs="Arial"/>
          <w:sz w:val="24"/>
          <w:szCs w:val="24"/>
        </w:rPr>
        <w:t xml:space="preserve">ykonawca w okresie trzech lat od wyznaczonej daty otwarcia ofert: </w:t>
      </w:r>
    </w:p>
    <w:p w14:paraId="525875A5" w14:textId="77777777" w:rsidR="000C3854" w:rsidRPr="00B154DE" w:rsidRDefault="000C3854" w:rsidP="000C3854">
      <w:pPr>
        <w:pStyle w:val="Akapitzlist"/>
        <w:numPr>
          <w:ilvl w:val="1"/>
          <w:numId w:val="37"/>
        </w:numPr>
        <w:jc w:val="both"/>
        <w:rPr>
          <w:rFonts w:ascii="Arial" w:hAnsi="Arial" w:cs="Arial"/>
          <w:sz w:val="24"/>
          <w:szCs w:val="24"/>
        </w:rPr>
      </w:pPr>
      <w:r w:rsidRPr="00B154DE">
        <w:rPr>
          <w:rFonts w:ascii="Arial" w:hAnsi="Arial" w:cs="Arial"/>
          <w:sz w:val="24"/>
          <w:szCs w:val="24"/>
        </w:rPr>
        <w:t xml:space="preserve">uchylił się od podpisania umowy z </w:t>
      </w:r>
      <w:r>
        <w:rPr>
          <w:rFonts w:ascii="Arial" w:hAnsi="Arial" w:cs="Arial"/>
          <w:sz w:val="24"/>
          <w:szCs w:val="24"/>
        </w:rPr>
        <w:t>Zamawiającym</w:t>
      </w:r>
      <w:r w:rsidRPr="00B154DE">
        <w:rPr>
          <w:rFonts w:ascii="Arial" w:hAnsi="Arial" w:cs="Arial"/>
          <w:sz w:val="24"/>
          <w:szCs w:val="24"/>
        </w:rPr>
        <w:t xml:space="preserve"> z przyczyn le</w:t>
      </w:r>
      <w:r>
        <w:rPr>
          <w:rFonts w:ascii="Arial" w:hAnsi="Arial" w:cs="Arial"/>
          <w:sz w:val="24"/>
          <w:szCs w:val="24"/>
        </w:rPr>
        <w:t>ż</w:t>
      </w:r>
      <w:r w:rsidRPr="00B154DE">
        <w:rPr>
          <w:rFonts w:ascii="Arial" w:hAnsi="Arial" w:cs="Arial"/>
          <w:sz w:val="24"/>
          <w:szCs w:val="24"/>
        </w:rPr>
        <w:t xml:space="preserve">ących po stronie Wykonawcy, </w:t>
      </w:r>
    </w:p>
    <w:p w14:paraId="26A61562" w14:textId="77777777" w:rsidR="000C3854" w:rsidRPr="00B154DE" w:rsidRDefault="000C3854" w:rsidP="000C3854">
      <w:pPr>
        <w:pStyle w:val="Akapitzlist"/>
        <w:numPr>
          <w:ilvl w:val="1"/>
          <w:numId w:val="37"/>
        </w:numPr>
        <w:jc w:val="both"/>
        <w:rPr>
          <w:rFonts w:ascii="Arial" w:hAnsi="Arial" w:cs="Arial"/>
          <w:sz w:val="24"/>
          <w:szCs w:val="24"/>
        </w:rPr>
      </w:pPr>
      <w:r w:rsidRPr="00B154DE">
        <w:rPr>
          <w:rFonts w:ascii="Arial" w:hAnsi="Arial" w:cs="Arial"/>
          <w:sz w:val="24"/>
          <w:szCs w:val="24"/>
        </w:rPr>
        <w:t xml:space="preserve">nie wykonał albo nienależycie wykonał w istotnym stopniu wcześniejszą umowę dla </w:t>
      </w:r>
      <w:r>
        <w:rPr>
          <w:rFonts w:ascii="Arial" w:hAnsi="Arial" w:cs="Arial"/>
          <w:sz w:val="24"/>
          <w:szCs w:val="24"/>
        </w:rPr>
        <w:t>Zamawiającego</w:t>
      </w:r>
      <w:r w:rsidRPr="00B154DE">
        <w:rPr>
          <w:rFonts w:ascii="Arial" w:hAnsi="Arial" w:cs="Arial"/>
          <w:sz w:val="24"/>
          <w:szCs w:val="24"/>
        </w:rPr>
        <w:t>, co doprowadziło do naliczenia kar umownych</w:t>
      </w:r>
      <w:r>
        <w:rPr>
          <w:rFonts w:ascii="Arial" w:hAnsi="Arial" w:cs="Arial"/>
          <w:sz w:val="24"/>
          <w:szCs w:val="24"/>
        </w:rPr>
        <w:t>.</w:t>
      </w:r>
    </w:p>
    <w:p w14:paraId="2967F838" w14:textId="77777777" w:rsidR="000C3854" w:rsidRDefault="000C3854" w:rsidP="00522EF5">
      <w:pPr>
        <w:pStyle w:val="Tekstpodstawowy3"/>
        <w:spacing w:after="0"/>
        <w:jc w:val="both"/>
        <w:rPr>
          <w:rFonts w:ascii="Arial" w:hAnsi="Arial" w:cs="Arial"/>
          <w:b/>
          <w:sz w:val="24"/>
          <w:szCs w:val="24"/>
        </w:rPr>
      </w:pPr>
    </w:p>
    <w:bookmarkEnd w:id="0"/>
    <w:bookmarkEnd w:id="1"/>
    <w:p w14:paraId="290197FC" w14:textId="77777777" w:rsidR="002F0157" w:rsidRPr="00766531" w:rsidRDefault="002F0157" w:rsidP="00522EF5">
      <w:pPr>
        <w:numPr>
          <w:ilvl w:val="0"/>
          <w:numId w:val="7"/>
        </w:numPr>
        <w:spacing w:after="0" w:line="240" w:lineRule="auto"/>
        <w:jc w:val="both"/>
        <w:rPr>
          <w:rFonts w:ascii="Arial" w:hAnsi="Arial" w:cs="Arial"/>
          <w:b/>
          <w:sz w:val="24"/>
          <w:szCs w:val="24"/>
        </w:rPr>
      </w:pPr>
      <w:r w:rsidRPr="00766531">
        <w:rPr>
          <w:rFonts w:ascii="Arial" w:hAnsi="Arial" w:cs="Arial"/>
          <w:b/>
          <w:sz w:val="24"/>
          <w:szCs w:val="24"/>
        </w:rPr>
        <w:t>KLAUZULA INFORMACYJNA:</w:t>
      </w:r>
    </w:p>
    <w:p w14:paraId="3D305C97" w14:textId="77777777" w:rsidR="002F0157" w:rsidRPr="00766531" w:rsidRDefault="002F0157" w:rsidP="00522EF5">
      <w:pPr>
        <w:spacing w:after="0" w:line="240" w:lineRule="auto"/>
        <w:ind w:left="360"/>
        <w:jc w:val="both"/>
        <w:rPr>
          <w:rFonts w:ascii="Arial" w:hAnsi="Arial" w:cs="Arial"/>
          <w:b/>
          <w:sz w:val="24"/>
          <w:szCs w:val="24"/>
        </w:rPr>
      </w:pPr>
    </w:p>
    <w:p w14:paraId="035CCF9F"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1. Informacje dotyczące administratora danych</w:t>
      </w:r>
    </w:p>
    <w:p w14:paraId="1A95B42C"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7C2DB24E" w14:textId="77777777" w:rsidR="002F0157" w:rsidRPr="00766531" w:rsidRDefault="002F0157" w:rsidP="00522EF5">
      <w:pPr>
        <w:numPr>
          <w:ilvl w:val="0"/>
          <w:numId w:val="19"/>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 xml:space="preserve">listownie na adres: Zarząd Dróg Powiatowych ul. Chopina 5  66-600 Krosno </w:t>
      </w:r>
      <w:r w:rsidRPr="00766531">
        <w:rPr>
          <w:rFonts w:ascii="Arial" w:hAnsi="Arial" w:cs="Arial"/>
          <w:sz w:val="24"/>
          <w:szCs w:val="24"/>
        </w:rPr>
        <w:br/>
        <w:t>Odrzańskie</w:t>
      </w:r>
    </w:p>
    <w:p w14:paraId="001E4EA1" w14:textId="77777777" w:rsidR="002F0157" w:rsidRPr="00766531" w:rsidRDefault="002F0157" w:rsidP="00522EF5">
      <w:pPr>
        <w:numPr>
          <w:ilvl w:val="0"/>
          <w:numId w:val="19"/>
        </w:numPr>
        <w:shd w:val="clear" w:color="auto" w:fill="FFFFFF"/>
        <w:autoSpaceDN w:val="0"/>
        <w:spacing w:after="0" w:line="240" w:lineRule="auto"/>
        <w:rPr>
          <w:rFonts w:ascii="Arial" w:hAnsi="Arial" w:cs="Arial"/>
          <w:sz w:val="24"/>
          <w:szCs w:val="24"/>
        </w:rPr>
      </w:pPr>
      <w:r w:rsidRPr="00766531">
        <w:rPr>
          <w:rFonts w:ascii="Arial" w:hAnsi="Arial" w:cs="Arial"/>
          <w:sz w:val="24"/>
          <w:szCs w:val="24"/>
        </w:rPr>
        <w:t>poprzez e-mail: sekretariat@zdp.powiatkrosnienski.pl</w:t>
      </w:r>
    </w:p>
    <w:p w14:paraId="25BB265F" w14:textId="77777777" w:rsidR="002F0157" w:rsidRPr="00766531" w:rsidRDefault="002F0157" w:rsidP="00522EF5">
      <w:pPr>
        <w:numPr>
          <w:ilvl w:val="0"/>
          <w:numId w:val="19"/>
        </w:numPr>
        <w:shd w:val="clear" w:color="auto" w:fill="FFFFFF"/>
        <w:autoSpaceDN w:val="0"/>
        <w:spacing w:after="0" w:line="240" w:lineRule="auto"/>
        <w:rPr>
          <w:rFonts w:ascii="Arial" w:hAnsi="Arial" w:cs="Arial"/>
          <w:sz w:val="24"/>
          <w:szCs w:val="24"/>
        </w:rPr>
      </w:pPr>
      <w:r w:rsidRPr="00766531">
        <w:rPr>
          <w:rFonts w:ascii="Arial" w:hAnsi="Arial" w:cs="Arial"/>
          <w:sz w:val="24"/>
          <w:szCs w:val="24"/>
        </w:rPr>
        <w:t>telefon: 68 383 60 90</w:t>
      </w:r>
    </w:p>
    <w:p w14:paraId="18D90E72"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2. Inspektor ochrony danych</w:t>
      </w:r>
    </w:p>
    <w:p w14:paraId="5A0BE2DC"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 xml:space="preserve">Administrator wyznaczył Inspektora Ochrony Danych, z którym może się Pani/Pan skontaktować poprzez email: </w:t>
      </w:r>
      <w:hyperlink r:id="rId14" w:history="1">
        <w:r w:rsidRPr="00766531">
          <w:rPr>
            <w:rStyle w:val="Hipercze"/>
            <w:rFonts w:ascii="Arial" w:hAnsi="Arial" w:cs="Arial"/>
            <w:sz w:val="24"/>
            <w:szCs w:val="24"/>
          </w:rPr>
          <w:t>iod@zdp.powiatkrosnienski.pl</w:t>
        </w:r>
      </w:hyperlink>
      <w:r w:rsidRPr="00766531">
        <w:rPr>
          <w:rFonts w:ascii="Arial" w:hAnsi="Arial" w:cs="Arial"/>
          <w:sz w:val="24"/>
          <w:szCs w:val="24"/>
        </w:rPr>
        <w:t xml:space="preserve">. </w:t>
      </w:r>
    </w:p>
    <w:p w14:paraId="150AFBA6"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734350CC"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3. Cel przetwarzania Państwa danych oraz podstawy prawne</w:t>
      </w:r>
    </w:p>
    <w:p w14:paraId="787F9964"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522C9820" w14:textId="77777777" w:rsidR="002F0157" w:rsidRPr="00766531" w:rsidRDefault="002F0157" w:rsidP="00522EF5">
      <w:pPr>
        <w:numPr>
          <w:ilvl w:val="0"/>
          <w:numId w:val="20"/>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ustawa z dnia 29 stycznia 2004 roku Prawo zamówień  publicznych (t.j. Dz. U. z 2022r. poz. 1710 ze zm.);</w:t>
      </w:r>
    </w:p>
    <w:p w14:paraId="13D4D4C6" w14:textId="77777777" w:rsidR="002F0157" w:rsidRPr="00766531" w:rsidRDefault="002F0157" w:rsidP="00522EF5">
      <w:pPr>
        <w:numPr>
          <w:ilvl w:val="0"/>
          <w:numId w:val="20"/>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66F37EE7" w14:textId="5CDBCD8B" w:rsidR="002F0157" w:rsidRDefault="002F0157" w:rsidP="00522EF5">
      <w:pPr>
        <w:numPr>
          <w:ilvl w:val="0"/>
          <w:numId w:val="20"/>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ustawa o narodowym zasobie archiwalnym i archiwach (tj .Dz. U. z 2020 r. poz. 164).</w:t>
      </w:r>
    </w:p>
    <w:p w14:paraId="7B9C0F06"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4. Okres przechowywania danych</w:t>
      </w:r>
    </w:p>
    <w:p w14:paraId="2CF946F3" w14:textId="77777777" w:rsidR="002F0157"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37105101" w14:textId="77777777" w:rsidR="00063E4F" w:rsidRDefault="00063E4F" w:rsidP="00522EF5">
      <w:pPr>
        <w:shd w:val="clear" w:color="auto" w:fill="FFFFFF"/>
        <w:spacing w:after="0" w:line="240" w:lineRule="auto"/>
        <w:jc w:val="both"/>
        <w:rPr>
          <w:rFonts w:ascii="Arial" w:hAnsi="Arial" w:cs="Arial"/>
          <w:sz w:val="24"/>
          <w:szCs w:val="24"/>
        </w:rPr>
      </w:pPr>
    </w:p>
    <w:p w14:paraId="132AF869" w14:textId="77777777" w:rsidR="00063E4F" w:rsidRPr="00766531" w:rsidRDefault="00063E4F" w:rsidP="00522EF5">
      <w:pPr>
        <w:shd w:val="clear" w:color="auto" w:fill="FFFFFF"/>
        <w:spacing w:after="0" w:line="240" w:lineRule="auto"/>
        <w:jc w:val="both"/>
        <w:rPr>
          <w:rFonts w:ascii="Arial" w:hAnsi="Arial" w:cs="Arial"/>
          <w:sz w:val="24"/>
          <w:szCs w:val="24"/>
        </w:rPr>
      </w:pPr>
    </w:p>
    <w:p w14:paraId="5F103396"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lastRenderedPageBreak/>
        <w:t>5. Komu przekazujemy Państwa dane?</w:t>
      </w:r>
    </w:p>
    <w:p w14:paraId="0B97E287" w14:textId="77777777" w:rsidR="002F0157" w:rsidRPr="00766531" w:rsidRDefault="002F0157" w:rsidP="00522EF5">
      <w:pPr>
        <w:shd w:val="clear" w:color="auto" w:fill="FFFFFF"/>
        <w:spacing w:after="0" w:line="240" w:lineRule="auto"/>
        <w:ind w:left="708" w:hanging="480"/>
        <w:jc w:val="both"/>
        <w:rPr>
          <w:rFonts w:ascii="Arial" w:hAnsi="Arial" w:cs="Arial"/>
          <w:sz w:val="24"/>
          <w:szCs w:val="24"/>
        </w:rPr>
      </w:pPr>
      <w:r w:rsidRPr="00766531">
        <w:rPr>
          <w:rFonts w:ascii="Arial" w:hAnsi="Arial" w:cs="Arial"/>
          <w:sz w:val="24"/>
          <w:szCs w:val="24"/>
        </w:rPr>
        <w:t>1)</w:t>
      </w:r>
      <w:r w:rsidRPr="00766531">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5CDA1122" w14:textId="77777777" w:rsidR="002F0157" w:rsidRPr="00766531" w:rsidRDefault="002F0157" w:rsidP="00522EF5">
      <w:pPr>
        <w:pStyle w:val="Akapitzlist"/>
        <w:numPr>
          <w:ilvl w:val="0"/>
          <w:numId w:val="21"/>
        </w:numPr>
        <w:shd w:val="clear" w:color="auto" w:fill="FFFFFF"/>
        <w:autoSpaceDN w:val="0"/>
        <w:contextualSpacing w:val="0"/>
        <w:jc w:val="both"/>
        <w:rPr>
          <w:rFonts w:ascii="Arial" w:hAnsi="Arial" w:cs="Arial"/>
          <w:sz w:val="24"/>
          <w:szCs w:val="24"/>
        </w:rPr>
      </w:pPr>
      <w:r w:rsidRPr="00766531">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34D0391E" w14:textId="77777777" w:rsidR="002F0157" w:rsidRPr="00766531" w:rsidRDefault="002F0157" w:rsidP="00522EF5">
      <w:pPr>
        <w:pStyle w:val="Akapitzlist"/>
        <w:numPr>
          <w:ilvl w:val="0"/>
          <w:numId w:val="21"/>
        </w:numPr>
        <w:shd w:val="clear" w:color="auto" w:fill="FFFFFF"/>
        <w:autoSpaceDN w:val="0"/>
        <w:contextualSpacing w:val="0"/>
        <w:jc w:val="both"/>
        <w:rPr>
          <w:rFonts w:ascii="Arial" w:hAnsi="Arial" w:cs="Arial"/>
          <w:sz w:val="24"/>
          <w:szCs w:val="24"/>
        </w:rPr>
      </w:pPr>
      <w:r w:rsidRPr="00766531">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39FE5584"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6. Przekazywanie danych poza Europejski Obszar Gospodarczy</w:t>
      </w:r>
    </w:p>
    <w:p w14:paraId="6D2385B6"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17753F13"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7. Przysługujące Państwu uprawnienia związane z przetwarzaniem danych osobowych</w:t>
      </w:r>
    </w:p>
    <w:p w14:paraId="08017959" w14:textId="77777777" w:rsidR="002F0157" w:rsidRPr="00766531" w:rsidRDefault="002F0157" w:rsidP="00522EF5">
      <w:pPr>
        <w:shd w:val="clear" w:color="auto" w:fill="FFFFFF"/>
        <w:spacing w:after="0" w:line="240" w:lineRule="auto"/>
        <w:jc w:val="both"/>
        <w:rPr>
          <w:rFonts w:ascii="Arial" w:hAnsi="Arial" w:cs="Arial"/>
          <w:sz w:val="24"/>
          <w:szCs w:val="24"/>
        </w:rPr>
      </w:pPr>
      <w:r w:rsidRPr="00766531">
        <w:rPr>
          <w:rFonts w:ascii="Arial" w:hAnsi="Arial" w:cs="Arial"/>
          <w:sz w:val="24"/>
          <w:szCs w:val="24"/>
        </w:rPr>
        <w:t>W odniesieniu do danych pozyskanych w związku z prowadzonym postępowaniem o udzielenie zamówienia publicznego przysługują Państwu następujące uprawnienia:</w:t>
      </w:r>
    </w:p>
    <w:p w14:paraId="3B98FCB6"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dostępu do swoich danych oraz otrzymania ich kopii;</w:t>
      </w:r>
    </w:p>
    <w:p w14:paraId="7723A07D"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 sprostowania (poprawiania) swoich danych;</w:t>
      </w:r>
    </w:p>
    <w:p w14:paraId="2CD0DB77"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380280A"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prawo do ograniczenia przetwarzania danych, przy czym przepisy odrębne mogą wyłączyć możliwość skorzystania z tego praw,</w:t>
      </w:r>
    </w:p>
    <w:p w14:paraId="468CF03C" w14:textId="77777777" w:rsidR="002F0157" w:rsidRPr="00766531" w:rsidRDefault="002F0157" w:rsidP="00522EF5">
      <w:pPr>
        <w:numPr>
          <w:ilvl w:val="0"/>
          <w:numId w:val="22"/>
        </w:numPr>
        <w:shd w:val="clear" w:color="auto" w:fill="FFFFFF"/>
        <w:autoSpaceDN w:val="0"/>
        <w:spacing w:after="0" w:line="240" w:lineRule="auto"/>
        <w:jc w:val="both"/>
        <w:rPr>
          <w:rFonts w:ascii="Arial" w:hAnsi="Arial" w:cs="Arial"/>
          <w:sz w:val="24"/>
          <w:szCs w:val="24"/>
        </w:rPr>
      </w:pPr>
      <w:r w:rsidRPr="00766531">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2F5E6657" w14:textId="77777777" w:rsidR="002F0157" w:rsidRPr="00766531" w:rsidRDefault="002F0157" w:rsidP="00522EF5">
      <w:pPr>
        <w:shd w:val="clear" w:color="auto" w:fill="FFFFFF"/>
        <w:spacing w:after="0" w:line="240" w:lineRule="auto"/>
        <w:rPr>
          <w:rFonts w:ascii="Arial" w:hAnsi="Arial" w:cs="Arial"/>
          <w:sz w:val="24"/>
          <w:szCs w:val="24"/>
        </w:rPr>
      </w:pPr>
      <w:r w:rsidRPr="00766531">
        <w:rPr>
          <w:rFonts w:ascii="Arial" w:hAnsi="Arial" w:cs="Arial"/>
          <w:b/>
          <w:bCs/>
          <w:sz w:val="24"/>
          <w:szCs w:val="24"/>
        </w:rPr>
        <w:t>8.    Obowiązek podania danych</w:t>
      </w:r>
    </w:p>
    <w:p w14:paraId="5388E2E8" w14:textId="77777777" w:rsidR="002F0157" w:rsidRPr="00766531" w:rsidRDefault="002F0157" w:rsidP="00522EF5">
      <w:pPr>
        <w:numPr>
          <w:ilvl w:val="0"/>
          <w:numId w:val="20"/>
        </w:numPr>
        <w:shd w:val="clear" w:color="auto" w:fill="FFFFFF"/>
        <w:autoSpaceDN w:val="0"/>
        <w:spacing w:after="0" w:line="240" w:lineRule="auto"/>
        <w:jc w:val="both"/>
        <w:rPr>
          <w:rFonts w:ascii="Arial" w:hAnsi="Arial" w:cs="Arial"/>
          <w:b/>
          <w:sz w:val="24"/>
          <w:szCs w:val="24"/>
        </w:rPr>
      </w:pPr>
      <w:r w:rsidRPr="00766531">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4575CD2D" w14:textId="77777777" w:rsidR="002F0157" w:rsidRPr="00766531" w:rsidRDefault="002F0157" w:rsidP="00522EF5">
      <w:pPr>
        <w:spacing w:after="0" w:line="240" w:lineRule="auto"/>
        <w:ind w:left="720"/>
        <w:jc w:val="both"/>
        <w:rPr>
          <w:rFonts w:ascii="Arial" w:hAnsi="Arial" w:cs="Arial"/>
          <w:b/>
          <w:sz w:val="24"/>
          <w:szCs w:val="24"/>
        </w:rPr>
      </w:pPr>
    </w:p>
    <w:p w14:paraId="7BD23CE7" w14:textId="0B7C4B48" w:rsidR="00F53C84" w:rsidRPr="00766531" w:rsidRDefault="00F53C84" w:rsidP="00522EF5">
      <w:pPr>
        <w:spacing w:after="0" w:line="240" w:lineRule="auto"/>
        <w:jc w:val="right"/>
        <w:rPr>
          <w:rFonts w:ascii="Arial" w:hAnsi="Arial" w:cs="Arial"/>
          <w:sz w:val="24"/>
          <w:szCs w:val="24"/>
        </w:rPr>
      </w:pPr>
    </w:p>
    <w:sectPr w:rsidR="00F53C84" w:rsidRPr="00766531"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2FE8" w14:textId="77777777" w:rsidR="00616F87" w:rsidRDefault="00616F87" w:rsidP="00A76E02">
      <w:pPr>
        <w:spacing w:after="0" w:line="240" w:lineRule="auto"/>
      </w:pPr>
      <w:r>
        <w:separator/>
      </w:r>
    </w:p>
  </w:endnote>
  <w:endnote w:type="continuationSeparator" w:id="0">
    <w:p w14:paraId="2208EC49" w14:textId="77777777" w:rsidR="00616F87" w:rsidRDefault="00616F87"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8D81" w14:textId="77777777" w:rsidR="00616F87" w:rsidRDefault="00616F87" w:rsidP="00A76E02">
      <w:pPr>
        <w:spacing w:after="0" w:line="240" w:lineRule="auto"/>
      </w:pPr>
      <w:r>
        <w:separator/>
      </w:r>
    </w:p>
  </w:footnote>
  <w:footnote w:type="continuationSeparator" w:id="0">
    <w:p w14:paraId="298DAD45" w14:textId="77777777" w:rsidR="00616F87" w:rsidRDefault="00616F87"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D413C1"/>
    <w:multiLevelType w:val="multilevel"/>
    <w:tmpl w:val="CC50A6F4"/>
    <w:lvl w:ilvl="0">
      <w:start w:val="1"/>
      <w:numFmt w:val="decimal"/>
      <w:lvlText w:val="%1."/>
      <w:lvlJc w:val="left"/>
      <w:pPr>
        <w:tabs>
          <w:tab w:val="num" w:pos="397"/>
        </w:tabs>
        <w:ind w:left="397" w:hanging="397"/>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DA0C61"/>
    <w:multiLevelType w:val="multilevel"/>
    <w:tmpl w:val="33EC71CE"/>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2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4"/>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4" w15:restartNumberingAfterBreak="0">
    <w:nsid w:val="07A6138D"/>
    <w:multiLevelType w:val="hybridMultilevel"/>
    <w:tmpl w:val="72AA3D0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895562"/>
    <w:multiLevelType w:val="hybridMultilevel"/>
    <w:tmpl w:val="F7B4802E"/>
    <w:lvl w:ilvl="0" w:tplc="2AC4F8B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26399"/>
    <w:multiLevelType w:val="multilevel"/>
    <w:tmpl w:val="54B2B4E8"/>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4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8"/>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8"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ED2CCA"/>
    <w:multiLevelType w:val="multilevel"/>
    <w:tmpl w:val="0C846BF6"/>
    <w:lvl w:ilvl="0">
      <w:start w:val="60"/>
      <w:numFmt w:val="decimal"/>
      <w:lvlText w:val="%1"/>
      <w:lvlJc w:val="left"/>
      <w:pPr>
        <w:tabs>
          <w:tab w:val="num" w:pos="2130"/>
        </w:tabs>
        <w:ind w:left="2130" w:hanging="2130"/>
      </w:pPr>
      <w:rPr>
        <w:rFonts w:hint="default"/>
      </w:rPr>
    </w:lvl>
    <w:lvl w:ilvl="1">
      <w:start w:val="18"/>
      <w:numFmt w:val="decimal"/>
      <w:lvlText w:val="%1.%2"/>
      <w:lvlJc w:val="left"/>
      <w:pPr>
        <w:tabs>
          <w:tab w:val="num" w:pos="2130"/>
        </w:tabs>
        <w:ind w:left="2130" w:hanging="2130"/>
      </w:pPr>
      <w:rPr>
        <w:rFonts w:hint="default"/>
      </w:rPr>
    </w:lvl>
    <w:lvl w:ilvl="2">
      <w:start w:val="10"/>
      <w:numFmt w:val="decimal"/>
      <w:lvlText w:val="%1.%2.%3"/>
      <w:lvlJc w:val="left"/>
      <w:pPr>
        <w:tabs>
          <w:tab w:val="num" w:pos="2130"/>
        </w:tabs>
        <w:ind w:left="2130" w:hanging="2130"/>
      </w:pPr>
      <w:rPr>
        <w:rFonts w:hint="default"/>
      </w:rPr>
    </w:lvl>
    <w:lvl w:ilvl="3">
      <w:numFmt w:val="decimalZero"/>
      <w:lvlText w:val="%1.%2.%3.%4-0"/>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6" w15:restartNumberingAfterBreak="0">
    <w:nsid w:val="2A472AEC"/>
    <w:multiLevelType w:val="hybridMultilevel"/>
    <w:tmpl w:val="53A68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752B6A"/>
    <w:multiLevelType w:val="multilevel"/>
    <w:tmpl w:val="90AA441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9141DC"/>
    <w:multiLevelType w:val="hybridMultilevel"/>
    <w:tmpl w:val="9864AA5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43501D"/>
    <w:multiLevelType w:val="multilevel"/>
    <w:tmpl w:val="3F843A84"/>
    <w:lvl w:ilvl="0">
      <w:start w:val="3"/>
      <w:numFmt w:val="decimal"/>
      <w:lvlText w:val="%1."/>
      <w:lvlJc w:val="left"/>
      <w:pPr>
        <w:ind w:left="360" w:hanging="360"/>
      </w:pPr>
      <w:rPr>
        <w:rFonts w:eastAsia="Calibri" w:hint="default"/>
      </w:rPr>
    </w:lvl>
    <w:lvl w:ilvl="1">
      <w:start w:val="6"/>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7223348"/>
    <w:multiLevelType w:val="hybridMultilevel"/>
    <w:tmpl w:val="475AC07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A83556"/>
    <w:multiLevelType w:val="hybridMultilevel"/>
    <w:tmpl w:val="A2DA0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ED2230"/>
    <w:multiLevelType w:val="singleLevel"/>
    <w:tmpl w:val="04150011"/>
    <w:lvl w:ilvl="0">
      <w:start w:val="1"/>
      <w:numFmt w:val="decimal"/>
      <w:lvlText w:val="%1)"/>
      <w:lvlJc w:val="left"/>
      <w:pPr>
        <w:ind w:left="360" w:hanging="360"/>
      </w:pPr>
      <w:rPr>
        <w:rFonts w:hint="default"/>
        <w:b w:val="0"/>
        <w:color w:val="auto"/>
      </w:rPr>
    </w:lvl>
  </w:abstractNum>
  <w:abstractNum w:abstractNumId="28"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1" w15:restartNumberingAfterBreak="0">
    <w:nsid w:val="61A36CD0"/>
    <w:multiLevelType w:val="singleLevel"/>
    <w:tmpl w:val="727EBA58"/>
    <w:lvl w:ilvl="0">
      <w:start w:val="2"/>
      <w:numFmt w:val="bullet"/>
      <w:lvlText w:val="-"/>
      <w:lvlJc w:val="left"/>
      <w:pPr>
        <w:tabs>
          <w:tab w:val="num" w:pos="360"/>
        </w:tabs>
        <w:ind w:left="360" w:hanging="360"/>
      </w:pPr>
      <w:rPr>
        <w:rFonts w:hint="default"/>
      </w:rPr>
    </w:lvl>
  </w:abstractNum>
  <w:abstractNum w:abstractNumId="32" w15:restartNumberingAfterBreak="0">
    <w:nsid w:val="62837EA7"/>
    <w:multiLevelType w:val="hybridMultilevel"/>
    <w:tmpl w:val="475AC07C"/>
    <w:lvl w:ilvl="0" w:tplc="E15402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1566E7"/>
    <w:multiLevelType w:val="singleLevel"/>
    <w:tmpl w:val="91A4A9D0"/>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33"/>
  </w:num>
  <w:num w:numId="3" w16cid:durableId="92554869">
    <w:abstractNumId w:val="9"/>
  </w:num>
  <w:num w:numId="4" w16cid:durableId="664941551">
    <w:abstractNumId w:val="3"/>
  </w:num>
  <w:num w:numId="5" w16cid:durableId="523835301">
    <w:abstractNumId w:val="12"/>
  </w:num>
  <w:num w:numId="6" w16cid:durableId="1225719965">
    <w:abstractNumId w:val="7"/>
  </w:num>
  <w:num w:numId="7" w16cid:durableId="916861763">
    <w:abstractNumId w:val="14"/>
  </w:num>
  <w:num w:numId="8" w16cid:durableId="1184243086">
    <w:abstractNumId w:val="18"/>
  </w:num>
  <w:num w:numId="9" w16cid:durableId="2074739127">
    <w:abstractNumId w:val="28"/>
  </w:num>
  <w:num w:numId="10" w16cid:durableId="1891766744">
    <w:abstractNumId w:val="11"/>
  </w:num>
  <w:num w:numId="11" w16cid:durableId="1221332958">
    <w:abstractNumId w:val="20"/>
  </w:num>
  <w:num w:numId="12" w16cid:durableId="1781682872">
    <w:abstractNumId w:val="30"/>
  </w:num>
  <w:num w:numId="13" w16cid:durableId="670908302">
    <w:abstractNumId w:val="37"/>
  </w:num>
  <w:num w:numId="14" w16cid:durableId="1944922260">
    <w:abstractNumId w:val="24"/>
  </w:num>
  <w:num w:numId="15" w16cid:durableId="2050569496">
    <w:abstractNumId w:val="1"/>
  </w:num>
  <w:num w:numId="16" w16cid:durableId="650057784">
    <w:abstractNumId w:val="5"/>
  </w:num>
  <w:num w:numId="17" w16cid:durableId="1584947563">
    <w:abstractNumId w:val="35"/>
  </w:num>
  <w:num w:numId="18" w16cid:durableId="171838400">
    <w:abstractNumId w:val="36"/>
  </w:num>
  <w:num w:numId="19" w16cid:durableId="4525186">
    <w:abstractNumId w:val="10"/>
  </w:num>
  <w:num w:numId="20" w16cid:durableId="221797602">
    <w:abstractNumId w:val="17"/>
  </w:num>
  <w:num w:numId="21" w16cid:durableId="410392302">
    <w:abstractNumId w:val="8"/>
  </w:num>
  <w:num w:numId="22" w16cid:durableId="1484740160">
    <w:abstractNumId w:val="13"/>
  </w:num>
  <w:num w:numId="23" w16cid:durableId="723600798">
    <w:abstractNumId w:val="26"/>
  </w:num>
  <w:num w:numId="24" w16cid:durableId="2108622121">
    <w:abstractNumId w:val="31"/>
  </w:num>
  <w:num w:numId="25" w16cid:durableId="342557179">
    <w:abstractNumId w:val="2"/>
  </w:num>
  <w:num w:numId="26" w16cid:durableId="697701806">
    <w:abstractNumId w:val="15"/>
  </w:num>
  <w:num w:numId="27" w16cid:durableId="1462571131">
    <w:abstractNumId w:val="27"/>
  </w:num>
  <w:num w:numId="28" w16cid:durableId="71004380">
    <w:abstractNumId w:val="34"/>
  </w:num>
  <w:num w:numId="29" w16cid:durableId="2036076552">
    <w:abstractNumId w:val="4"/>
  </w:num>
  <w:num w:numId="30" w16cid:durableId="664094807">
    <w:abstractNumId w:val="22"/>
  </w:num>
  <w:num w:numId="31" w16cid:durableId="2047679868">
    <w:abstractNumId w:val="23"/>
  </w:num>
  <w:num w:numId="32" w16cid:durableId="1147699167">
    <w:abstractNumId w:val="16"/>
  </w:num>
  <w:num w:numId="33" w16cid:durableId="2136408938">
    <w:abstractNumId w:val="19"/>
  </w:num>
  <w:num w:numId="34" w16cid:durableId="469398769">
    <w:abstractNumId w:val="32"/>
  </w:num>
  <w:num w:numId="35" w16cid:durableId="371031922">
    <w:abstractNumId w:val="6"/>
  </w:num>
  <w:num w:numId="36" w16cid:durableId="2108579906">
    <w:abstractNumId w:val="25"/>
  </w:num>
  <w:num w:numId="37" w16cid:durableId="1727298372">
    <w:abstractNumId w:val="29"/>
  </w:num>
  <w:num w:numId="38" w16cid:durableId="100127787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14E3C"/>
    <w:rsid w:val="00063E4F"/>
    <w:rsid w:val="0007761B"/>
    <w:rsid w:val="000943C5"/>
    <w:rsid w:val="000B371F"/>
    <w:rsid w:val="000B6BAA"/>
    <w:rsid w:val="000C3854"/>
    <w:rsid w:val="000D100D"/>
    <w:rsid w:val="000E3389"/>
    <w:rsid w:val="000E3A8C"/>
    <w:rsid w:val="0011050D"/>
    <w:rsid w:val="001350FE"/>
    <w:rsid w:val="00166D7E"/>
    <w:rsid w:val="00195D4B"/>
    <w:rsid w:val="001A0B8F"/>
    <w:rsid w:val="001E6A5B"/>
    <w:rsid w:val="00204E52"/>
    <w:rsid w:val="002135BA"/>
    <w:rsid w:val="002209C3"/>
    <w:rsid w:val="002271C4"/>
    <w:rsid w:val="00252326"/>
    <w:rsid w:val="0025437B"/>
    <w:rsid w:val="00264B84"/>
    <w:rsid w:val="00277F05"/>
    <w:rsid w:val="002D25AC"/>
    <w:rsid w:val="002D3FDF"/>
    <w:rsid w:val="002F0157"/>
    <w:rsid w:val="00385F89"/>
    <w:rsid w:val="003939AE"/>
    <w:rsid w:val="003B24C5"/>
    <w:rsid w:val="003B28E4"/>
    <w:rsid w:val="003C2D7A"/>
    <w:rsid w:val="003D07C8"/>
    <w:rsid w:val="003E6B60"/>
    <w:rsid w:val="00415DF0"/>
    <w:rsid w:val="004571E6"/>
    <w:rsid w:val="00485737"/>
    <w:rsid w:val="00522670"/>
    <w:rsid w:val="00522EF5"/>
    <w:rsid w:val="00544776"/>
    <w:rsid w:val="0058067A"/>
    <w:rsid w:val="005856D2"/>
    <w:rsid w:val="005A2144"/>
    <w:rsid w:val="00602367"/>
    <w:rsid w:val="00616F87"/>
    <w:rsid w:val="00650489"/>
    <w:rsid w:val="00650A0D"/>
    <w:rsid w:val="00683F50"/>
    <w:rsid w:val="006C2DB6"/>
    <w:rsid w:val="0071145F"/>
    <w:rsid w:val="007232CD"/>
    <w:rsid w:val="0075511A"/>
    <w:rsid w:val="007559EA"/>
    <w:rsid w:val="00755CC1"/>
    <w:rsid w:val="00766531"/>
    <w:rsid w:val="00790B1A"/>
    <w:rsid w:val="007B5B08"/>
    <w:rsid w:val="007C1D86"/>
    <w:rsid w:val="007E247F"/>
    <w:rsid w:val="007E7259"/>
    <w:rsid w:val="007F03E7"/>
    <w:rsid w:val="008072CC"/>
    <w:rsid w:val="00811919"/>
    <w:rsid w:val="00815C50"/>
    <w:rsid w:val="00820B6D"/>
    <w:rsid w:val="00825057"/>
    <w:rsid w:val="00833B53"/>
    <w:rsid w:val="008663AD"/>
    <w:rsid w:val="00872E1F"/>
    <w:rsid w:val="00877D63"/>
    <w:rsid w:val="00893EDF"/>
    <w:rsid w:val="008B7386"/>
    <w:rsid w:val="008C3594"/>
    <w:rsid w:val="009216D4"/>
    <w:rsid w:val="00942DC0"/>
    <w:rsid w:val="0094720F"/>
    <w:rsid w:val="00976716"/>
    <w:rsid w:val="009924E2"/>
    <w:rsid w:val="009C1E24"/>
    <w:rsid w:val="009E2828"/>
    <w:rsid w:val="009F19BC"/>
    <w:rsid w:val="009F396A"/>
    <w:rsid w:val="009F5F9B"/>
    <w:rsid w:val="00A55B7D"/>
    <w:rsid w:val="00A60A5F"/>
    <w:rsid w:val="00A67BEE"/>
    <w:rsid w:val="00A76E02"/>
    <w:rsid w:val="00AB4B21"/>
    <w:rsid w:val="00AB762D"/>
    <w:rsid w:val="00AC68BF"/>
    <w:rsid w:val="00AE0FF1"/>
    <w:rsid w:val="00AE4946"/>
    <w:rsid w:val="00AE6CF4"/>
    <w:rsid w:val="00AF5296"/>
    <w:rsid w:val="00AF7DCF"/>
    <w:rsid w:val="00B0319E"/>
    <w:rsid w:val="00BA40BD"/>
    <w:rsid w:val="00BA426D"/>
    <w:rsid w:val="00BE17EE"/>
    <w:rsid w:val="00C12E20"/>
    <w:rsid w:val="00C226B8"/>
    <w:rsid w:val="00C576C4"/>
    <w:rsid w:val="00C80169"/>
    <w:rsid w:val="00CA3C82"/>
    <w:rsid w:val="00CF01D9"/>
    <w:rsid w:val="00CF744F"/>
    <w:rsid w:val="00D330A3"/>
    <w:rsid w:val="00D334A4"/>
    <w:rsid w:val="00D56FE9"/>
    <w:rsid w:val="00D84D3D"/>
    <w:rsid w:val="00D86A3E"/>
    <w:rsid w:val="00DA612B"/>
    <w:rsid w:val="00E072AD"/>
    <w:rsid w:val="00E238F0"/>
    <w:rsid w:val="00E3256A"/>
    <w:rsid w:val="00E45E4D"/>
    <w:rsid w:val="00E45F49"/>
    <w:rsid w:val="00E67D7D"/>
    <w:rsid w:val="00E805DD"/>
    <w:rsid w:val="00EA2D68"/>
    <w:rsid w:val="00EB025E"/>
    <w:rsid w:val="00EC39F4"/>
    <w:rsid w:val="00EC7669"/>
    <w:rsid w:val="00F42CED"/>
    <w:rsid w:val="00F44B5B"/>
    <w:rsid w:val="00F539DC"/>
    <w:rsid w:val="00F53C84"/>
    <w:rsid w:val="00F62B0B"/>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34"/>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2829</Words>
  <Characters>16977</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s.kosciukiewicz</cp:lastModifiedBy>
  <cp:revision>36</cp:revision>
  <cp:lastPrinted>2023-04-12T09:07:00Z</cp:lastPrinted>
  <dcterms:created xsi:type="dcterms:W3CDTF">2021-09-27T06:07:00Z</dcterms:created>
  <dcterms:modified xsi:type="dcterms:W3CDTF">2023-04-12T11:07:00Z</dcterms:modified>
</cp:coreProperties>
</file>