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6E492B" w:rsidRDefault="00B37C26" w:rsidP="00B37C26">
      <w:pPr>
        <w:jc w:val="right"/>
        <w:rPr>
          <w:rFonts w:ascii="Arial" w:hAnsi="Arial" w:cs="Arial"/>
          <w:sz w:val="24"/>
        </w:rPr>
      </w:pPr>
    </w:p>
    <w:p w:rsidR="00B37C26" w:rsidRPr="006E492B" w:rsidRDefault="00B37C26" w:rsidP="00B37C26">
      <w:pPr>
        <w:jc w:val="right"/>
        <w:rPr>
          <w:rFonts w:ascii="Arial" w:hAnsi="Arial" w:cs="Arial"/>
          <w:sz w:val="24"/>
        </w:rPr>
      </w:pPr>
      <w:r w:rsidRPr="006E492B">
        <w:rPr>
          <w:rFonts w:ascii="Arial" w:hAnsi="Arial" w:cs="Arial"/>
          <w:sz w:val="24"/>
        </w:rPr>
        <w:t xml:space="preserve">Krosno Odrzańskie, dnia </w:t>
      </w:r>
      <w:r w:rsidR="00B91CB2">
        <w:rPr>
          <w:rFonts w:ascii="Arial" w:hAnsi="Arial" w:cs="Arial"/>
          <w:sz w:val="24"/>
        </w:rPr>
        <w:t>29</w:t>
      </w:r>
      <w:r w:rsidRPr="006E492B">
        <w:rPr>
          <w:rFonts w:ascii="Arial" w:hAnsi="Arial" w:cs="Arial"/>
          <w:sz w:val="24"/>
        </w:rPr>
        <w:t>.0</w:t>
      </w:r>
      <w:r w:rsidR="008B5952" w:rsidRPr="006E492B">
        <w:rPr>
          <w:rFonts w:ascii="Arial" w:hAnsi="Arial" w:cs="Arial"/>
          <w:sz w:val="24"/>
        </w:rPr>
        <w:t>9</w:t>
      </w:r>
      <w:r w:rsidRPr="006E492B">
        <w:rPr>
          <w:rFonts w:ascii="Arial" w:hAnsi="Arial" w:cs="Arial"/>
          <w:sz w:val="24"/>
        </w:rPr>
        <w:t>.2021r.</w:t>
      </w:r>
    </w:p>
    <w:p w:rsidR="00B37C26" w:rsidRPr="006E492B" w:rsidRDefault="003D0056" w:rsidP="00B37C26">
      <w:pPr>
        <w:rPr>
          <w:rFonts w:ascii="Arial" w:hAnsi="Arial" w:cs="Arial"/>
          <w:b/>
          <w:sz w:val="24"/>
        </w:rPr>
      </w:pPr>
      <w:r w:rsidRPr="006E492B">
        <w:rPr>
          <w:rFonts w:ascii="Arial" w:hAnsi="Arial" w:cs="Arial"/>
          <w:b/>
          <w:sz w:val="24"/>
        </w:rPr>
        <w:t>ZDPIII.273.</w:t>
      </w:r>
      <w:r w:rsidR="00B91CB2">
        <w:rPr>
          <w:rFonts w:ascii="Arial" w:hAnsi="Arial" w:cs="Arial"/>
          <w:b/>
          <w:sz w:val="24"/>
        </w:rPr>
        <w:t>20</w:t>
      </w:r>
      <w:r w:rsidR="00B37C26" w:rsidRPr="006E492B">
        <w:rPr>
          <w:rFonts w:ascii="Arial" w:hAnsi="Arial" w:cs="Arial"/>
          <w:b/>
          <w:sz w:val="24"/>
        </w:rPr>
        <w:t>.2.2021</w:t>
      </w:r>
    </w:p>
    <w:p w:rsidR="00B37C26" w:rsidRPr="006E492B" w:rsidRDefault="00B37C26" w:rsidP="00B37C26">
      <w:pPr>
        <w:rPr>
          <w:rFonts w:ascii="Arial" w:hAnsi="Arial" w:cs="Arial"/>
          <w:sz w:val="26"/>
        </w:rPr>
      </w:pPr>
    </w:p>
    <w:p w:rsidR="00B37C26" w:rsidRPr="006E492B" w:rsidRDefault="00B37C26" w:rsidP="00B37C26">
      <w:pPr>
        <w:jc w:val="center"/>
        <w:rPr>
          <w:rFonts w:ascii="Arial" w:hAnsi="Arial" w:cs="Arial"/>
          <w:b/>
          <w:sz w:val="28"/>
          <w:szCs w:val="28"/>
        </w:rPr>
      </w:pPr>
      <w:r w:rsidRPr="006E492B">
        <w:rPr>
          <w:rFonts w:ascii="Arial" w:hAnsi="Arial" w:cs="Arial"/>
          <w:b/>
          <w:sz w:val="28"/>
          <w:szCs w:val="28"/>
        </w:rPr>
        <w:t>ZAPYTANIE OFERTOWE</w:t>
      </w:r>
    </w:p>
    <w:p w:rsidR="00B37C26" w:rsidRPr="006E492B" w:rsidRDefault="00B37C26" w:rsidP="00B37C26">
      <w:pPr>
        <w:spacing w:line="360" w:lineRule="auto"/>
        <w:ind w:left="2832" w:firstLine="708"/>
        <w:rPr>
          <w:rFonts w:ascii="Arial" w:hAnsi="Arial" w:cs="Arial"/>
          <w:sz w:val="26"/>
        </w:rPr>
      </w:pPr>
    </w:p>
    <w:p w:rsidR="00B37C26" w:rsidRPr="006E492B"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6E492B">
        <w:rPr>
          <w:rFonts w:ascii="Arial" w:hAnsi="Arial" w:cs="Arial"/>
          <w:sz w:val="24"/>
          <w:szCs w:val="24"/>
        </w:rPr>
        <w:t>Powiat Krośnieński - Zarząd Dróg Powiatowych w Krośnie Odrzańskim zaprasza do złożenia oferty na zadanie pn.:</w:t>
      </w:r>
    </w:p>
    <w:p w:rsidR="00B37C26" w:rsidRPr="006E492B" w:rsidRDefault="00B37C26" w:rsidP="006E492B">
      <w:pPr>
        <w:pStyle w:val="Tekstpodstawowy2"/>
        <w:spacing w:after="0" w:line="240" w:lineRule="auto"/>
        <w:jc w:val="center"/>
        <w:rPr>
          <w:rFonts w:ascii="Arial" w:hAnsi="Arial" w:cs="Arial"/>
          <w:b/>
          <w:sz w:val="28"/>
          <w:szCs w:val="28"/>
        </w:rPr>
      </w:pPr>
      <w:r w:rsidRPr="006E492B">
        <w:rPr>
          <w:rFonts w:ascii="Arial" w:hAnsi="Arial" w:cs="Arial"/>
          <w:b/>
          <w:sz w:val="28"/>
          <w:szCs w:val="28"/>
        </w:rPr>
        <w:t>„</w:t>
      </w:r>
      <w:r w:rsidR="008B5952" w:rsidRPr="006E492B">
        <w:rPr>
          <w:rFonts w:ascii="Arial" w:hAnsi="Arial" w:cs="Arial"/>
          <w:b/>
          <w:sz w:val="28"/>
          <w:szCs w:val="28"/>
        </w:rPr>
        <w:t>Zimowe utrzymanie dróg i ulic powi</w:t>
      </w:r>
      <w:r w:rsidR="006E492B">
        <w:rPr>
          <w:rFonts w:ascii="Arial" w:hAnsi="Arial" w:cs="Arial"/>
          <w:b/>
          <w:sz w:val="28"/>
          <w:szCs w:val="28"/>
        </w:rPr>
        <w:t xml:space="preserve">atowych Powiatu Krośnieńskiego </w:t>
      </w:r>
      <w:r w:rsidR="006E492B">
        <w:rPr>
          <w:rFonts w:ascii="Arial" w:hAnsi="Arial" w:cs="Arial"/>
          <w:b/>
          <w:sz w:val="28"/>
          <w:szCs w:val="28"/>
        </w:rPr>
        <w:br/>
      </w:r>
      <w:r w:rsidR="008B5952" w:rsidRPr="006E492B">
        <w:rPr>
          <w:rFonts w:ascii="Arial" w:hAnsi="Arial" w:cs="Arial"/>
          <w:b/>
          <w:sz w:val="28"/>
          <w:szCs w:val="28"/>
        </w:rPr>
        <w:t>w okresie zimowym 202</w:t>
      </w:r>
      <w:r w:rsidR="00B82949">
        <w:rPr>
          <w:rFonts w:ascii="Arial" w:hAnsi="Arial" w:cs="Arial"/>
          <w:b/>
          <w:sz w:val="28"/>
          <w:szCs w:val="28"/>
        </w:rPr>
        <w:t>1</w:t>
      </w:r>
      <w:r w:rsidR="008B5952" w:rsidRPr="006E492B">
        <w:rPr>
          <w:rFonts w:ascii="Arial" w:hAnsi="Arial" w:cs="Arial"/>
          <w:b/>
          <w:sz w:val="28"/>
          <w:szCs w:val="28"/>
        </w:rPr>
        <w:t>/202</w:t>
      </w:r>
      <w:r w:rsidR="00B82949">
        <w:rPr>
          <w:rFonts w:ascii="Arial" w:hAnsi="Arial" w:cs="Arial"/>
          <w:b/>
          <w:sz w:val="28"/>
          <w:szCs w:val="28"/>
        </w:rPr>
        <w:t>2</w:t>
      </w:r>
      <w:r w:rsidR="00B91CB2">
        <w:rPr>
          <w:rFonts w:ascii="Arial" w:hAnsi="Arial" w:cs="Arial"/>
          <w:b/>
          <w:sz w:val="28"/>
          <w:szCs w:val="28"/>
        </w:rPr>
        <w:t xml:space="preserve"> II</w:t>
      </w:r>
      <w:r w:rsidR="008B5952" w:rsidRPr="006E492B">
        <w:rPr>
          <w:rFonts w:ascii="Arial" w:hAnsi="Arial" w:cs="Arial"/>
          <w:b/>
          <w:sz w:val="28"/>
          <w:szCs w:val="28"/>
        </w:rPr>
        <w:t>”</w:t>
      </w:r>
    </w:p>
    <w:p w:rsidR="00B37C26" w:rsidRPr="006E492B" w:rsidRDefault="00B37C26" w:rsidP="00B37C26">
      <w:pPr>
        <w:pStyle w:val="Tekstpodstawowy2"/>
        <w:spacing w:after="0" w:line="240" w:lineRule="auto"/>
        <w:rPr>
          <w:rFonts w:ascii="Arial" w:hAnsi="Arial" w:cs="Arial"/>
          <w:sz w:val="28"/>
          <w:szCs w:val="28"/>
        </w:rPr>
      </w:pPr>
    </w:p>
    <w:p w:rsidR="00B37C26" w:rsidRPr="006E492B" w:rsidRDefault="00B37C26" w:rsidP="00B37C26">
      <w:pPr>
        <w:pStyle w:val="Tekstpodstawowy2"/>
        <w:spacing w:after="0" w:line="240" w:lineRule="auto"/>
        <w:jc w:val="both"/>
        <w:rPr>
          <w:rFonts w:ascii="Arial" w:hAnsi="Arial" w:cs="Arial"/>
          <w:sz w:val="24"/>
          <w:szCs w:val="24"/>
        </w:rPr>
      </w:pPr>
      <w:r w:rsidRPr="006E492B">
        <w:rPr>
          <w:rFonts w:ascii="Arial" w:hAnsi="Arial" w:cs="Arial"/>
          <w:sz w:val="24"/>
          <w:szCs w:val="24"/>
        </w:rPr>
        <w:t>na podstawie Regulaminu udzielania zamówień klasycznych o wartości mniejszej niż 130.000 złotych netto.</w:t>
      </w:r>
    </w:p>
    <w:p w:rsidR="00B37C26" w:rsidRPr="006E492B" w:rsidRDefault="00B37C26" w:rsidP="00B37C26">
      <w:pPr>
        <w:pStyle w:val="Tekstpodstawowy2"/>
        <w:spacing w:after="0" w:line="240" w:lineRule="auto"/>
        <w:jc w:val="both"/>
        <w:rPr>
          <w:rFonts w:ascii="Arial" w:hAnsi="Arial" w:cs="Arial"/>
          <w:sz w:val="24"/>
          <w:szCs w:val="24"/>
        </w:rPr>
      </w:pPr>
    </w:p>
    <w:p w:rsidR="00B37C26" w:rsidRPr="006E492B" w:rsidRDefault="00B37C26" w:rsidP="00742BC5">
      <w:pPr>
        <w:numPr>
          <w:ilvl w:val="0"/>
          <w:numId w:val="3"/>
        </w:numPr>
        <w:spacing w:before="120"/>
        <w:rPr>
          <w:rFonts w:ascii="Arial" w:hAnsi="Arial" w:cs="Arial"/>
          <w:b/>
          <w:sz w:val="24"/>
          <w:szCs w:val="24"/>
        </w:rPr>
      </w:pPr>
      <w:r w:rsidRPr="006E492B">
        <w:rPr>
          <w:rFonts w:ascii="Arial" w:hAnsi="Arial" w:cs="Arial"/>
          <w:b/>
          <w:sz w:val="24"/>
          <w:szCs w:val="24"/>
        </w:rPr>
        <w:t>ZAMAWIAJĄCY</w:t>
      </w:r>
    </w:p>
    <w:p w:rsidR="00B37C26" w:rsidRPr="006E492B" w:rsidRDefault="00B37C26" w:rsidP="00B37C26">
      <w:pPr>
        <w:rPr>
          <w:rFonts w:ascii="Arial" w:hAnsi="Arial" w:cs="Arial"/>
          <w:sz w:val="26"/>
        </w:rPr>
      </w:pPr>
      <w:r w:rsidRPr="006E492B">
        <w:rPr>
          <w:rFonts w:ascii="Arial" w:hAnsi="Arial" w:cs="Arial"/>
          <w:sz w:val="26"/>
        </w:rPr>
        <w:t>POWIAT KROŚNIEŃSKI - ZARZĄD DRÓG POWIATOWYCH</w:t>
      </w:r>
    </w:p>
    <w:p w:rsidR="00B37C26" w:rsidRPr="006E492B" w:rsidRDefault="00B37C26" w:rsidP="00B37C26">
      <w:pPr>
        <w:rPr>
          <w:rFonts w:ascii="Arial" w:hAnsi="Arial" w:cs="Arial"/>
          <w:sz w:val="24"/>
          <w:szCs w:val="24"/>
        </w:rPr>
      </w:pPr>
      <w:r w:rsidRPr="006E492B">
        <w:rPr>
          <w:rFonts w:ascii="Arial" w:hAnsi="Arial" w:cs="Arial"/>
          <w:sz w:val="24"/>
          <w:szCs w:val="24"/>
        </w:rPr>
        <w:t>ul. Fryderyka Chopina 5</w:t>
      </w:r>
    </w:p>
    <w:p w:rsidR="00B37C26" w:rsidRPr="006E492B" w:rsidRDefault="00B37C26" w:rsidP="00B37C26">
      <w:pPr>
        <w:rPr>
          <w:rFonts w:ascii="Arial" w:hAnsi="Arial" w:cs="Arial"/>
          <w:sz w:val="24"/>
          <w:szCs w:val="24"/>
        </w:rPr>
      </w:pPr>
      <w:r w:rsidRPr="006E492B">
        <w:rPr>
          <w:rFonts w:ascii="Arial" w:hAnsi="Arial" w:cs="Arial"/>
          <w:sz w:val="24"/>
          <w:szCs w:val="24"/>
        </w:rPr>
        <w:t>66-600 Krosno Odrzańskie</w:t>
      </w:r>
    </w:p>
    <w:p w:rsidR="00B37C26" w:rsidRPr="006E492B" w:rsidRDefault="00B37C26" w:rsidP="00B37C26">
      <w:pPr>
        <w:rPr>
          <w:rFonts w:ascii="Arial" w:hAnsi="Arial" w:cs="Arial"/>
          <w:sz w:val="24"/>
          <w:szCs w:val="24"/>
        </w:rPr>
      </w:pPr>
      <w:r w:rsidRPr="006E492B">
        <w:rPr>
          <w:rFonts w:ascii="Arial" w:hAnsi="Arial" w:cs="Arial"/>
          <w:sz w:val="24"/>
          <w:szCs w:val="24"/>
        </w:rPr>
        <w:t>tel./fax. 068 383 60 90</w:t>
      </w:r>
    </w:p>
    <w:p w:rsidR="005E2AD5" w:rsidRPr="006E492B" w:rsidRDefault="005E2AD5" w:rsidP="00B37C26">
      <w:pPr>
        <w:rPr>
          <w:rFonts w:ascii="Arial" w:hAnsi="Arial" w:cs="Arial"/>
          <w:sz w:val="24"/>
          <w:szCs w:val="24"/>
        </w:rPr>
      </w:pPr>
      <w:r w:rsidRPr="006E492B">
        <w:rPr>
          <w:rFonts w:ascii="Arial" w:hAnsi="Arial" w:cs="Arial"/>
          <w:sz w:val="24"/>
          <w:szCs w:val="24"/>
        </w:rPr>
        <w:t>Godziny urzędowania: 7.00-15.00</w:t>
      </w:r>
    </w:p>
    <w:p w:rsidR="005E2AD5" w:rsidRPr="006E492B" w:rsidRDefault="005E2AD5" w:rsidP="00B37C26">
      <w:pPr>
        <w:rPr>
          <w:rFonts w:ascii="Arial" w:hAnsi="Arial" w:cs="Arial"/>
          <w:sz w:val="24"/>
          <w:szCs w:val="24"/>
        </w:rPr>
      </w:pPr>
    </w:p>
    <w:p w:rsidR="00B37C26" w:rsidRPr="006E492B" w:rsidRDefault="00B37C26" w:rsidP="00B37C26">
      <w:pPr>
        <w:rPr>
          <w:rFonts w:ascii="Arial" w:hAnsi="Arial" w:cs="Arial"/>
          <w:sz w:val="24"/>
          <w:szCs w:val="24"/>
        </w:rPr>
      </w:pPr>
      <w:r w:rsidRPr="006E492B">
        <w:rPr>
          <w:rFonts w:ascii="Arial" w:hAnsi="Arial" w:cs="Arial"/>
          <w:sz w:val="24"/>
          <w:szCs w:val="24"/>
        </w:rPr>
        <w:t xml:space="preserve">Strona </w:t>
      </w:r>
      <w:hyperlink r:id="rId8" w:history="1">
        <w:r w:rsidRPr="006E492B">
          <w:rPr>
            <w:rStyle w:val="Hipercze"/>
            <w:rFonts w:ascii="Arial" w:hAnsi="Arial" w:cs="Arial"/>
            <w:sz w:val="24"/>
            <w:szCs w:val="24"/>
            <w:lang w:val="de-DE"/>
          </w:rPr>
          <w:t>http://bip.zdp.powiatkrosnienski.pl</w:t>
        </w:r>
      </w:hyperlink>
    </w:p>
    <w:p w:rsidR="005E2AD5" w:rsidRPr="006E492B" w:rsidRDefault="00B37C26" w:rsidP="00B37C26">
      <w:pPr>
        <w:rPr>
          <w:rFonts w:ascii="Arial" w:hAnsi="Arial" w:cs="Arial"/>
          <w:b/>
          <w:sz w:val="24"/>
          <w:szCs w:val="24"/>
          <w:lang w:val="en-US"/>
        </w:rPr>
      </w:pPr>
      <w:r w:rsidRPr="006E492B">
        <w:rPr>
          <w:rFonts w:ascii="Arial" w:hAnsi="Arial" w:cs="Arial"/>
          <w:b/>
          <w:sz w:val="24"/>
          <w:szCs w:val="24"/>
          <w:lang w:val="en-US"/>
        </w:rPr>
        <w:t xml:space="preserve">E-mail: </w:t>
      </w:r>
    </w:p>
    <w:p w:rsidR="00B37C26" w:rsidRPr="006E492B" w:rsidRDefault="001B6EC8" w:rsidP="00B37C26">
      <w:pPr>
        <w:rPr>
          <w:rFonts w:ascii="Arial" w:hAnsi="Arial" w:cs="Arial"/>
          <w:b/>
          <w:sz w:val="24"/>
          <w:szCs w:val="24"/>
          <w:lang w:val="en-US"/>
        </w:rPr>
      </w:pPr>
      <w:hyperlink r:id="rId9" w:history="1">
        <w:r w:rsidR="005E2AD5" w:rsidRPr="006E492B">
          <w:rPr>
            <w:rStyle w:val="Hipercze"/>
            <w:rFonts w:ascii="Arial" w:hAnsi="Arial" w:cs="Arial"/>
            <w:b/>
            <w:sz w:val="24"/>
            <w:szCs w:val="24"/>
            <w:lang w:val="en-US"/>
          </w:rPr>
          <w:t>s.kosciukiewicz@zdp.powiatkrosnienski.pl</w:t>
        </w:r>
      </w:hyperlink>
      <w:r w:rsidR="005E2AD5" w:rsidRPr="006E492B">
        <w:rPr>
          <w:rFonts w:ascii="Arial" w:hAnsi="Arial" w:cs="Arial"/>
          <w:b/>
          <w:sz w:val="24"/>
          <w:szCs w:val="24"/>
          <w:lang w:val="en-US"/>
        </w:rPr>
        <w:t xml:space="preserve"> </w:t>
      </w:r>
      <w:proofErr w:type="spellStart"/>
      <w:r w:rsidR="005E2AD5" w:rsidRPr="006E492B">
        <w:rPr>
          <w:rFonts w:ascii="Arial" w:hAnsi="Arial" w:cs="Arial"/>
          <w:b/>
          <w:sz w:val="24"/>
          <w:szCs w:val="24"/>
          <w:lang w:val="en-US"/>
        </w:rPr>
        <w:t>oraz</w:t>
      </w:r>
      <w:proofErr w:type="spellEnd"/>
      <w:r w:rsidR="005E2AD5" w:rsidRPr="006E492B">
        <w:rPr>
          <w:rFonts w:ascii="Arial" w:hAnsi="Arial" w:cs="Arial"/>
          <w:b/>
          <w:sz w:val="24"/>
          <w:szCs w:val="24"/>
          <w:lang w:val="en-US"/>
        </w:rPr>
        <w:t xml:space="preserve"> </w:t>
      </w:r>
      <w:hyperlink r:id="rId10" w:history="1">
        <w:r w:rsidR="005E2AD5" w:rsidRPr="006E492B">
          <w:rPr>
            <w:rStyle w:val="Hipercze"/>
            <w:rFonts w:ascii="Arial" w:hAnsi="Arial" w:cs="Arial"/>
            <w:b/>
            <w:sz w:val="24"/>
            <w:szCs w:val="24"/>
            <w:lang w:val="en-US"/>
          </w:rPr>
          <w:t>m.pozniak@zdp.powiatkrosnienski.pl</w:t>
        </w:r>
      </w:hyperlink>
    </w:p>
    <w:p w:rsidR="00B91CB2" w:rsidRDefault="00B91CB2" w:rsidP="00B91CB2">
      <w:pPr>
        <w:rPr>
          <w:rFonts w:ascii="Arial" w:hAnsi="Arial" w:cs="Arial"/>
          <w:sz w:val="24"/>
          <w:szCs w:val="24"/>
        </w:rPr>
      </w:pPr>
    </w:p>
    <w:p w:rsidR="00B91CB2" w:rsidRDefault="00B91CB2" w:rsidP="00B91CB2">
      <w:pPr>
        <w:rPr>
          <w:rFonts w:ascii="Arial" w:hAnsi="Arial" w:cs="Arial"/>
          <w:sz w:val="24"/>
          <w:szCs w:val="24"/>
        </w:rPr>
      </w:pPr>
      <w:r>
        <w:rPr>
          <w:rFonts w:ascii="Arial" w:hAnsi="Arial" w:cs="Arial"/>
          <w:sz w:val="24"/>
          <w:szCs w:val="24"/>
        </w:rPr>
        <w:t>Osoby wyznaczone do kontaktu z Wykonawcami:</w:t>
      </w:r>
    </w:p>
    <w:p w:rsidR="00B91CB2" w:rsidRDefault="00B91CB2" w:rsidP="00B91CB2">
      <w:pPr>
        <w:rPr>
          <w:rFonts w:ascii="Arial" w:hAnsi="Arial" w:cs="Arial"/>
          <w:b/>
          <w:sz w:val="24"/>
          <w:szCs w:val="24"/>
        </w:rPr>
      </w:pPr>
      <w:r>
        <w:rPr>
          <w:rFonts w:ascii="Arial" w:hAnsi="Arial" w:cs="Arial"/>
          <w:sz w:val="24"/>
          <w:szCs w:val="24"/>
        </w:rPr>
        <w:t xml:space="preserve">- w sprawach Zapytania ofertowego </w:t>
      </w:r>
      <w:r>
        <w:rPr>
          <w:rFonts w:ascii="Arial" w:hAnsi="Arial" w:cs="Arial"/>
          <w:sz w:val="24"/>
          <w:szCs w:val="24"/>
        </w:rPr>
        <w:tab/>
      </w:r>
      <w:r>
        <w:rPr>
          <w:rFonts w:ascii="Arial" w:hAnsi="Arial" w:cs="Arial"/>
          <w:sz w:val="24"/>
          <w:szCs w:val="24"/>
        </w:rPr>
        <w:tab/>
        <w:t xml:space="preserve">- </w:t>
      </w:r>
      <w:r w:rsidRPr="005B519E">
        <w:rPr>
          <w:rFonts w:ascii="Arial" w:hAnsi="Arial" w:cs="Arial"/>
          <w:b/>
          <w:sz w:val="24"/>
          <w:szCs w:val="24"/>
        </w:rPr>
        <w:t>Sylwia Kościukiewicz</w:t>
      </w:r>
    </w:p>
    <w:p w:rsidR="00B91CB2" w:rsidRPr="005B519E" w:rsidRDefault="00B91CB2" w:rsidP="00B91CB2">
      <w:pPr>
        <w:rPr>
          <w:rFonts w:ascii="Arial" w:hAnsi="Arial" w:cs="Arial"/>
          <w:sz w:val="24"/>
          <w:szCs w:val="24"/>
        </w:rPr>
      </w:pPr>
      <w:r w:rsidRPr="005B519E">
        <w:rPr>
          <w:rFonts w:ascii="Arial" w:hAnsi="Arial" w:cs="Arial"/>
          <w:sz w:val="24"/>
          <w:szCs w:val="24"/>
        </w:rPr>
        <w:t>- w sprawach technicznych zamówienia</w:t>
      </w:r>
      <w:r>
        <w:rPr>
          <w:rFonts w:ascii="Arial" w:hAnsi="Arial" w:cs="Arial"/>
          <w:b/>
          <w:sz w:val="24"/>
          <w:szCs w:val="24"/>
        </w:rPr>
        <w:t xml:space="preserve"> </w:t>
      </w:r>
      <w:r>
        <w:rPr>
          <w:rFonts w:ascii="Arial" w:hAnsi="Arial" w:cs="Arial"/>
          <w:b/>
          <w:sz w:val="24"/>
          <w:szCs w:val="24"/>
        </w:rPr>
        <w:tab/>
      </w:r>
      <w:r w:rsidRPr="005B519E">
        <w:rPr>
          <w:rFonts w:ascii="Arial" w:hAnsi="Arial" w:cs="Arial"/>
          <w:sz w:val="24"/>
          <w:szCs w:val="24"/>
        </w:rPr>
        <w:t>-</w:t>
      </w:r>
      <w:r>
        <w:rPr>
          <w:rFonts w:ascii="Arial" w:hAnsi="Arial" w:cs="Arial"/>
          <w:b/>
          <w:sz w:val="24"/>
          <w:szCs w:val="24"/>
        </w:rPr>
        <w:t xml:space="preserve"> Piotr Petryk</w:t>
      </w:r>
    </w:p>
    <w:p w:rsidR="005E2AD5" w:rsidRPr="00B91CB2" w:rsidRDefault="005E2AD5" w:rsidP="00B37C26">
      <w:pPr>
        <w:rPr>
          <w:rFonts w:ascii="Arial" w:hAnsi="Arial" w:cs="Arial"/>
          <w:b/>
          <w:sz w:val="24"/>
          <w:szCs w:val="24"/>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OFERTA</w:t>
      </w:r>
    </w:p>
    <w:p w:rsid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 xml:space="preserve">Zamawiający </w:t>
      </w:r>
      <w:r w:rsidR="00B91CB2" w:rsidRPr="00B91CB2">
        <w:rPr>
          <w:rFonts w:ascii="Arial" w:hAnsi="Arial" w:cs="Arial"/>
          <w:sz w:val="24"/>
          <w:szCs w:val="24"/>
        </w:rPr>
        <w:t>nie dopuszcza możliwości</w:t>
      </w:r>
      <w:r w:rsidRPr="00B91CB2">
        <w:rPr>
          <w:rFonts w:ascii="Arial" w:hAnsi="Arial" w:cs="Arial"/>
          <w:sz w:val="24"/>
          <w:szCs w:val="24"/>
        </w:rPr>
        <w:t xml:space="preserve"> składania ofer</w:t>
      </w:r>
      <w:r w:rsidR="003D0056" w:rsidRPr="00B91CB2">
        <w:rPr>
          <w:rFonts w:ascii="Arial" w:hAnsi="Arial" w:cs="Arial"/>
          <w:sz w:val="24"/>
          <w:szCs w:val="24"/>
        </w:rPr>
        <w:t xml:space="preserve">t częściowych. </w:t>
      </w:r>
    </w:p>
    <w:p w:rsidR="00A96501" w:rsidRPr="00B91CB2" w:rsidRDefault="00A96501" w:rsidP="00742BC5">
      <w:pPr>
        <w:numPr>
          <w:ilvl w:val="1"/>
          <w:numId w:val="1"/>
        </w:numPr>
        <w:tabs>
          <w:tab w:val="clear" w:pos="680"/>
        </w:tabs>
        <w:ind w:left="426" w:hanging="284"/>
        <w:jc w:val="both"/>
        <w:rPr>
          <w:rFonts w:ascii="Arial" w:hAnsi="Arial" w:cs="Arial"/>
          <w:sz w:val="24"/>
          <w:szCs w:val="24"/>
        </w:rPr>
      </w:pPr>
      <w:r w:rsidRPr="00B91CB2">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Wykonawca ponosi wszelkie koszty związane z udziałem w postępowaniu. Zamawiający nie przewiduje ich zwrotu.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Wszystkie formularze zostaną wypełnione przez Wykonawców ściśle według wskazówek. </w:t>
      </w:r>
      <w:r w:rsidRPr="006E492B">
        <w:rPr>
          <w:rFonts w:ascii="Arial" w:hAnsi="Arial" w:cs="Arial"/>
          <w:sz w:val="24"/>
          <w:szCs w:val="24"/>
        </w:rPr>
        <w:br/>
        <w:t xml:space="preserve">W przypadku, gdy jakakolwiek część dokumentów nie dotyczy Wykonawcy – </w:t>
      </w:r>
      <w:r w:rsidRPr="006E492B">
        <w:rPr>
          <w:rFonts w:ascii="Arial" w:hAnsi="Arial" w:cs="Arial"/>
          <w:b/>
          <w:sz w:val="24"/>
          <w:szCs w:val="24"/>
        </w:rPr>
        <w:t>wpisuje on „nie dotyczy”.</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Oferta winna być sporządzona na Formularzu Ofertowym stanowiącym załącznik nr 1.</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Podpisy na ofercie, oświadczeniach i dokumentach powinny być czytelne albo opatrzone pieczęcią identyfikującą osobę składającą podpis.</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6E492B" w:rsidRDefault="00A96501" w:rsidP="00742BC5">
      <w:pPr>
        <w:numPr>
          <w:ilvl w:val="1"/>
          <w:numId w:val="1"/>
        </w:numPr>
        <w:tabs>
          <w:tab w:val="clear" w:pos="680"/>
        </w:tabs>
        <w:ind w:left="426" w:hanging="284"/>
        <w:jc w:val="both"/>
        <w:rPr>
          <w:rFonts w:ascii="Arial" w:hAnsi="Arial" w:cs="Arial"/>
          <w:sz w:val="24"/>
          <w:szCs w:val="24"/>
        </w:rPr>
      </w:pPr>
      <w:r w:rsidRPr="006E492B">
        <w:rPr>
          <w:rFonts w:ascii="Arial" w:hAnsi="Arial" w:cs="Arial"/>
          <w:sz w:val="24"/>
          <w:szCs w:val="24"/>
        </w:rPr>
        <w:t xml:space="preserve"> </w:t>
      </w:r>
      <w:r w:rsidRPr="006E492B">
        <w:rPr>
          <w:rFonts w:ascii="Arial" w:hAnsi="Arial" w:cs="Arial"/>
          <w:b/>
          <w:sz w:val="24"/>
          <w:szCs w:val="24"/>
        </w:rPr>
        <w:t>Zmiana, wycofanie i zwrot oferty.</w:t>
      </w:r>
      <w:r w:rsidRPr="006E492B">
        <w:rPr>
          <w:rFonts w:ascii="Arial" w:hAnsi="Arial" w:cs="Arial"/>
          <w:sz w:val="24"/>
          <w:szCs w:val="24"/>
        </w:rPr>
        <w:t xml:space="preserve"> Wykonawca może przed upływem terminu do składania ofert, zmienić lub wycofać złożoną przez siebie ofertę. </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w przypadku wycofania oferty Wykonawca składa pisemne oświadczenie, że ofertę wycofuje.</w:t>
      </w:r>
    </w:p>
    <w:p w:rsidR="00A96501" w:rsidRPr="006E492B" w:rsidRDefault="00A96501" w:rsidP="00742BC5">
      <w:pPr>
        <w:numPr>
          <w:ilvl w:val="0"/>
          <w:numId w:val="2"/>
        </w:numPr>
        <w:jc w:val="both"/>
        <w:rPr>
          <w:rFonts w:ascii="Arial" w:hAnsi="Arial" w:cs="Arial"/>
          <w:sz w:val="24"/>
          <w:szCs w:val="24"/>
        </w:rPr>
      </w:pPr>
      <w:r w:rsidRPr="006E492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6E492B" w:rsidRDefault="00A96501" w:rsidP="00A96501">
      <w:pPr>
        <w:ind w:left="284"/>
        <w:jc w:val="both"/>
        <w:rPr>
          <w:rFonts w:ascii="Arial" w:hAnsi="Arial" w:cs="Arial"/>
          <w:sz w:val="24"/>
          <w:szCs w:val="24"/>
        </w:rPr>
      </w:pPr>
      <w:r w:rsidRPr="006E492B">
        <w:rPr>
          <w:rFonts w:ascii="Arial" w:hAnsi="Arial" w:cs="Arial"/>
          <w:sz w:val="24"/>
          <w:szCs w:val="24"/>
        </w:rPr>
        <w:t>Wykonawca nie może wprowadzić zmian do oferty oraz wycofać jej po upływie terminu do składania ofert.</w:t>
      </w:r>
    </w:p>
    <w:p w:rsidR="00A96501" w:rsidRPr="006E492B" w:rsidRDefault="00A96501" w:rsidP="00B37C26">
      <w:pPr>
        <w:pStyle w:val="Tekstpodstawowy3"/>
        <w:spacing w:after="0"/>
        <w:jc w:val="both"/>
        <w:rPr>
          <w:rFonts w:ascii="Arial" w:hAnsi="Arial" w:cs="Arial"/>
          <w:b/>
          <w:sz w:val="24"/>
          <w:szCs w:val="24"/>
        </w:rPr>
      </w:pPr>
    </w:p>
    <w:p w:rsidR="006A4D0F" w:rsidRPr="006E492B" w:rsidRDefault="006A4D0F" w:rsidP="00742BC5">
      <w:pPr>
        <w:pStyle w:val="Tekstpodstawowy3"/>
        <w:numPr>
          <w:ilvl w:val="0"/>
          <w:numId w:val="3"/>
        </w:numPr>
        <w:spacing w:after="0" w:line="360" w:lineRule="auto"/>
        <w:jc w:val="both"/>
        <w:rPr>
          <w:rFonts w:ascii="Arial" w:hAnsi="Arial" w:cs="Arial"/>
          <w:b/>
          <w:sz w:val="24"/>
          <w:szCs w:val="24"/>
        </w:rPr>
      </w:pPr>
      <w:r w:rsidRPr="006E492B">
        <w:rPr>
          <w:rFonts w:ascii="Arial" w:hAnsi="Arial" w:cs="Arial"/>
          <w:b/>
          <w:bCs/>
          <w:sz w:val="24"/>
          <w:szCs w:val="24"/>
        </w:rPr>
        <w:t>DOKUMENTY, JAKIE NALEŻY ZŁOŻYĆ WRAZ Z OFERTĄ</w:t>
      </w:r>
    </w:p>
    <w:p w:rsidR="006A4D0F" w:rsidRPr="006E492B" w:rsidRDefault="006A4D0F" w:rsidP="00742BC5">
      <w:pPr>
        <w:numPr>
          <w:ilvl w:val="0"/>
          <w:numId w:val="4"/>
        </w:numPr>
        <w:jc w:val="both"/>
        <w:rPr>
          <w:rFonts w:ascii="Arial" w:hAnsi="Arial" w:cs="Arial"/>
          <w:sz w:val="24"/>
          <w:szCs w:val="24"/>
        </w:rPr>
      </w:pPr>
      <w:r w:rsidRPr="006E492B">
        <w:rPr>
          <w:rFonts w:ascii="Arial" w:hAnsi="Arial" w:cs="Arial"/>
          <w:sz w:val="24"/>
          <w:szCs w:val="24"/>
        </w:rPr>
        <w:t xml:space="preserve">Formularz ofertowy </w:t>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r>
      <w:r w:rsidRPr="006E492B">
        <w:rPr>
          <w:rFonts w:ascii="Arial" w:hAnsi="Arial" w:cs="Arial"/>
          <w:sz w:val="24"/>
          <w:szCs w:val="24"/>
        </w:rPr>
        <w:tab/>
        <w:t>- załącznik nr 1;</w:t>
      </w:r>
    </w:p>
    <w:p w:rsidR="00934F4C" w:rsidRPr="006E492B" w:rsidRDefault="00C27B81" w:rsidP="00934F4C">
      <w:pPr>
        <w:numPr>
          <w:ilvl w:val="0"/>
          <w:numId w:val="4"/>
        </w:numPr>
        <w:jc w:val="both"/>
        <w:rPr>
          <w:rFonts w:ascii="Arial" w:hAnsi="Arial" w:cs="Arial"/>
          <w:sz w:val="24"/>
          <w:szCs w:val="24"/>
        </w:rPr>
      </w:pPr>
      <w:r>
        <w:rPr>
          <w:rFonts w:ascii="Arial" w:hAnsi="Arial" w:cs="Arial"/>
          <w:sz w:val="24"/>
          <w:szCs w:val="24"/>
        </w:rPr>
        <w:t>Wykaz sprzętu</w:t>
      </w:r>
      <w:r>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r>
      <w:r w:rsidR="0063243D">
        <w:rPr>
          <w:rFonts w:ascii="Arial" w:hAnsi="Arial" w:cs="Arial"/>
          <w:sz w:val="24"/>
          <w:szCs w:val="24"/>
        </w:rPr>
        <w:tab/>
        <w:t>- załącznik nr 2.</w:t>
      </w:r>
    </w:p>
    <w:p w:rsidR="006A4D0F" w:rsidRPr="0016296A" w:rsidRDefault="006A4D0F" w:rsidP="006A4D0F">
      <w:pPr>
        <w:spacing w:before="120" w:after="120"/>
        <w:rPr>
          <w:rFonts w:ascii="Arial" w:hAnsi="Arial" w:cs="Arial"/>
          <w:b/>
          <w:sz w:val="16"/>
          <w:szCs w:val="16"/>
        </w:rPr>
      </w:pPr>
    </w:p>
    <w:p w:rsidR="00B37C26" w:rsidRPr="006E492B" w:rsidRDefault="00B37C26" w:rsidP="00742BC5">
      <w:pPr>
        <w:numPr>
          <w:ilvl w:val="0"/>
          <w:numId w:val="3"/>
        </w:numPr>
        <w:spacing w:before="120" w:after="120"/>
        <w:rPr>
          <w:rFonts w:ascii="Arial" w:hAnsi="Arial" w:cs="Arial"/>
          <w:b/>
          <w:sz w:val="24"/>
          <w:szCs w:val="24"/>
        </w:rPr>
      </w:pPr>
      <w:r w:rsidRPr="006E492B">
        <w:rPr>
          <w:rFonts w:ascii="Arial" w:hAnsi="Arial" w:cs="Arial"/>
          <w:b/>
          <w:sz w:val="24"/>
          <w:szCs w:val="24"/>
        </w:rPr>
        <w:t>SPECYFIKACJA WARUNKÓW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szCs w:val="24"/>
        </w:rPr>
        <w:t>Przedmiotem zamówienia jest świadczenie usług związanych z zimowym utrzymaniem dróg powiatowych Powiatu Krośnieńskiego na terenie gmin: Krosno Odrzańsk</w:t>
      </w:r>
      <w:r w:rsidR="00B91CB2">
        <w:rPr>
          <w:rFonts w:ascii="Arial" w:hAnsi="Arial" w:cs="Arial"/>
          <w:szCs w:val="24"/>
        </w:rPr>
        <w:t>ie, Bytnica, Bobrowice, Maszewo i</w:t>
      </w:r>
      <w:r w:rsidRPr="006E492B">
        <w:rPr>
          <w:rFonts w:ascii="Arial" w:hAnsi="Arial" w:cs="Arial"/>
          <w:szCs w:val="24"/>
        </w:rPr>
        <w:t xml:space="preserve"> Dąbie oraz ulic powiatowych miasta Krosno Odrzańskie w okresie zimowym 2021/2022 (jeden sezon zimowy) zarządzanych przez Zarząd Dróg Powiatowych w Krośnie Odrzańskim, polegające na zwalczaniu śliskości i odśnieżaniu ww. dróg i ulic powiatowych.</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Wykonawca zobowiązuje się przygotować do dysp</w:t>
      </w:r>
      <w:r w:rsidR="00B91CB2">
        <w:rPr>
          <w:rFonts w:ascii="Arial" w:hAnsi="Arial" w:cs="Arial"/>
        </w:rPr>
        <w:t>ozycji Zamawiającego następujący</w:t>
      </w:r>
      <w:r w:rsidRPr="006E492B">
        <w:rPr>
          <w:rFonts w:ascii="Arial" w:hAnsi="Arial" w:cs="Arial"/>
        </w:rPr>
        <w:t xml:space="preserve"> środ</w:t>
      </w:r>
      <w:r w:rsidR="00B91CB2">
        <w:rPr>
          <w:rFonts w:ascii="Arial" w:hAnsi="Arial" w:cs="Arial"/>
        </w:rPr>
        <w:t>ek transportowy</w:t>
      </w:r>
      <w:r w:rsidRPr="006E492B">
        <w:rPr>
          <w:rFonts w:ascii="Arial" w:hAnsi="Arial" w:cs="Arial"/>
        </w:rPr>
        <w:t xml:space="preserve"> z osprzętem:</w:t>
      </w:r>
    </w:p>
    <w:p w:rsidR="008B5952" w:rsidRPr="006E492B" w:rsidRDefault="008B5952" w:rsidP="00B91CB2">
      <w:pPr>
        <w:pStyle w:val="Normalny2"/>
        <w:widowControl/>
        <w:suppressAutoHyphens w:val="0"/>
        <w:autoSpaceDE/>
        <w:ind w:firstLine="340"/>
        <w:jc w:val="both"/>
        <w:rPr>
          <w:rFonts w:ascii="Arial" w:hAnsi="Arial" w:cs="Arial"/>
          <w:szCs w:val="24"/>
        </w:rPr>
      </w:pPr>
      <w:r w:rsidRPr="006E492B">
        <w:rPr>
          <w:rFonts w:ascii="Arial" w:hAnsi="Arial" w:cs="Arial"/>
          <w:szCs w:val="24"/>
        </w:rPr>
        <w:t xml:space="preserve">- </w:t>
      </w:r>
      <w:r w:rsidRPr="006E492B">
        <w:rPr>
          <w:rFonts w:ascii="Arial" w:hAnsi="Arial" w:cs="Arial"/>
          <w:b/>
          <w:szCs w:val="24"/>
        </w:rPr>
        <w:t>Samochód ciężarowy o ładowności min. 5 ton</w:t>
      </w:r>
      <w:r w:rsidRPr="006E492B">
        <w:rPr>
          <w:rFonts w:ascii="Arial" w:hAnsi="Arial" w:cs="Arial"/>
          <w:b/>
          <w:szCs w:val="24"/>
        </w:rPr>
        <w:tab/>
      </w:r>
      <w:r w:rsidRPr="006E492B">
        <w:rPr>
          <w:rFonts w:ascii="Arial" w:hAnsi="Arial" w:cs="Arial"/>
          <w:b/>
          <w:szCs w:val="24"/>
        </w:rPr>
        <w:tab/>
        <w:t>- 1 szt.</w:t>
      </w:r>
    </w:p>
    <w:p w:rsidR="008B5952" w:rsidRPr="006E492B" w:rsidRDefault="008B5952" w:rsidP="00B91CB2">
      <w:pPr>
        <w:pStyle w:val="Normalny2"/>
        <w:widowControl/>
        <w:suppressAutoHyphens w:val="0"/>
        <w:autoSpaceDE/>
        <w:ind w:left="340"/>
        <w:jc w:val="both"/>
        <w:rPr>
          <w:rFonts w:ascii="Arial" w:hAnsi="Arial" w:cs="Arial"/>
          <w:szCs w:val="24"/>
        </w:rPr>
      </w:pPr>
      <w:r w:rsidRPr="006E492B">
        <w:rPr>
          <w:rFonts w:ascii="Arial" w:hAnsi="Arial" w:cs="Arial"/>
          <w:b/>
          <w:szCs w:val="24"/>
        </w:rPr>
        <w:t>z zestawem: piaskarka i pług odśnieżny</w:t>
      </w:r>
      <w:r w:rsidRPr="006E492B">
        <w:rPr>
          <w:rFonts w:ascii="Arial" w:hAnsi="Arial" w:cs="Arial"/>
          <w:szCs w:val="24"/>
        </w:rPr>
        <w:t>, które są w dyspozycji Wykonawcy, wraz z pracą kierowcy, świadczący usługi na terenie gmin Krosno Odrzańskie, Bytnica, Bobrowice, Maszewo i Dąbie oraz miasta Krosno Odrzańskie.</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Szczegółowy opis przedmiotu zamówienia (w tym orientacyjne ilości godz.) znajduje się w Dziale II </w:t>
      </w:r>
      <w:r w:rsidR="001C1D73">
        <w:rPr>
          <w:rFonts w:ascii="Arial" w:hAnsi="Arial" w:cs="Arial"/>
        </w:rPr>
        <w:t xml:space="preserve">- </w:t>
      </w:r>
      <w:r w:rsidRPr="006E492B">
        <w:rPr>
          <w:rFonts w:ascii="Arial" w:hAnsi="Arial" w:cs="Arial"/>
        </w:rPr>
        <w:t>Opis przedmiotu zamówienia.</w:t>
      </w:r>
    </w:p>
    <w:p w:rsidR="008B5952" w:rsidRPr="006E492B" w:rsidRDefault="008B5952" w:rsidP="008B5952">
      <w:pPr>
        <w:pStyle w:val="Tekstpodstawowy"/>
        <w:numPr>
          <w:ilvl w:val="0"/>
          <w:numId w:val="33"/>
        </w:numPr>
        <w:spacing w:line="240" w:lineRule="auto"/>
        <w:rPr>
          <w:rFonts w:ascii="Arial" w:hAnsi="Arial" w:cs="Arial"/>
          <w:szCs w:val="24"/>
        </w:rPr>
      </w:pPr>
      <w:r w:rsidRPr="006E492B">
        <w:rPr>
          <w:rFonts w:ascii="Arial" w:hAnsi="Arial" w:cs="Arial"/>
        </w:rPr>
        <w:t xml:space="preserve">Wspólny słownik zamówień: </w:t>
      </w:r>
      <w:r w:rsidRPr="006E492B">
        <w:rPr>
          <w:rFonts w:ascii="Arial" w:hAnsi="Arial" w:cs="Arial"/>
          <w:color w:val="000000"/>
        </w:rPr>
        <w:t>Kod CPV</w:t>
      </w:r>
      <w:r w:rsidRPr="006E492B">
        <w:rPr>
          <w:rFonts w:ascii="Arial" w:hAnsi="Arial" w:cs="Arial"/>
          <w:color w:val="000000"/>
        </w:rPr>
        <w:tab/>
      </w:r>
      <w:r w:rsidRPr="006E492B">
        <w:rPr>
          <w:rFonts w:ascii="Arial" w:hAnsi="Arial" w:cs="Arial"/>
          <w:color w:val="000000"/>
        </w:rPr>
        <w:tab/>
      </w:r>
      <w:r w:rsidRPr="006E492B">
        <w:rPr>
          <w:rFonts w:ascii="Arial" w:hAnsi="Arial" w:cs="Arial"/>
          <w:color w:val="000000"/>
        </w:rPr>
        <w:tab/>
        <w:t xml:space="preserve"> </w:t>
      </w:r>
      <w:r w:rsidRPr="006E492B">
        <w:rPr>
          <w:rFonts w:ascii="Arial" w:hAnsi="Arial" w:cs="Arial"/>
          <w:color w:val="000000"/>
        </w:rPr>
        <w:tab/>
      </w:r>
    </w:p>
    <w:p w:rsidR="008B5952" w:rsidRPr="006E492B" w:rsidRDefault="008B5952" w:rsidP="008B5952">
      <w:pPr>
        <w:ind w:firstLine="397"/>
        <w:jc w:val="both"/>
        <w:rPr>
          <w:rFonts w:ascii="Arial" w:hAnsi="Arial" w:cs="Arial"/>
          <w:sz w:val="24"/>
          <w:szCs w:val="24"/>
        </w:rPr>
      </w:pPr>
      <w:r w:rsidRPr="006E492B">
        <w:rPr>
          <w:rFonts w:ascii="Arial" w:hAnsi="Arial" w:cs="Arial"/>
          <w:b/>
          <w:sz w:val="24"/>
          <w:szCs w:val="24"/>
        </w:rPr>
        <w:t xml:space="preserve">90.63.00.00-2 </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usuwania oblodzeń</w:t>
      </w:r>
    </w:p>
    <w:p w:rsidR="008B5952" w:rsidRPr="006E492B" w:rsidRDefault="008B5952" w:rsidP="008B5952">
      <w:pPr>
        <w:ind w:firstLine="397"/>
        <w:rPr>
          <w:rFonts w:ascii="Arial" w:hAnsi="Arial" w:cs="Arial"/>
          <w:sz w:val="24"/>
          <w:szCs w:val="24"/>
        </w:rPr>
      </w:pPr>
      <w:r w:rsidRPr="006E492B">
        <w:rPr>
          <w:rFonts w:ascii="Arial" w:hAnsi="Arial" w:cs="Arial"/>
          <w:b/>
          <w:sz w:val="24"/>
          <w:szCs w:val="24"/>
        </w:rPr>
        <w:t>90.62.00.00-9</w:t>
      </w:r>
      <w:r w:rsidRPr="006E492B">
        <w:rPr>
          <w:rFonts w:ascii="Arial" w:hAnsi="Arial" w:cs="Arial"/>
          <w:b/>
          <w:sz w:val="24"/>
          <w:szCs w:val="24"/>
        </w:rPr>
        <w:tab/>
      </w:r>
      <w:r w:rsidRPr="006E492B">
        <w:rPr>
          <w:rFonts w:ascii="Arial" w:hAnsi="Arial" w:cs="Arial"/>
          <w:b/>
          <w:sz w:val="24"/>
          <w:szCs w:val="24"/>
        </w:rPr>
        <w:tab/>
      </w:r>
      <w:r w:rsidRPr="006E492B">
        <w:rPr>
          <w:rFonts w:ascii="Arial" w:hAnsi="Arial" w:cs="Arial"/>
          <w:sz w:val="24"/>
          <w:szCs w:val="24"/>
        </w:rPr>
        <w:t>Usługi odśnieżania</w:t>
      </w:r>
    </w:p>
    <w:p w:rsidR="00B30C75" w:rsidRPr="006E492B" w:rsidRDefault="00B30C75" w:rsidP="00B30C75">
      <w:pPr>
        <w:ind w:left="708"/>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Termin wykonania zamówienia:</w:t>
      </w:r>
    </w:p>
    <w:p w:rsidR="008B5952" w:rsidRPr="006E492B" w:rsidRDefault="008B5952" w:rsidP="008B5952">
      <w:pPr>
        <w:pStyle w:val="Normalny2"/>
        <w:numPr>
          <w:ilvl w:val="0"/>
          <w:numId w:val="35"/>
        </w:numPr>
        <w:jc w:val="both"/>
        <w:rPr>
          <w:rFonts w:ascii="Arial" w:hAnsi="Arial" w:cs="Arial"/>
          <w:b/>
        </w:rPr>
      </w:pPr>
      <w:r w:rsidRPr="006E492B">
        <w:rPr>
          <w:rFonts w:ascii="Arial" w:hAnsi="Arial" w:cs="Arial"/>
        </w:rPr>
        <w:t xml:space="preserve">Niniejsza umowa obowiązuje </w:t>
      </w:r>
      <w:r w:rsidRPr="006E492B">
        <w:rPr>
          <w:rFonts w:ascii="Arial" w:hAnsi="Arial" w:cs="Arial"/>
          <w:b/>
        </w:rPr>
        <w:t>od dnia 16 listopada 2021 roku do dnia 15 kwietnia 2022 roku</w:t>
      </w:r>
      <w:r w:rsidRPr="006E492B">
        <w:rPr>
          <w:rFonts w:ascii="Arial" w:hAnsi="Arial" w:cs="Arial"/>
        </w:rPr>
        <w:t xml:space="preserve">, z zastrzeżeniem ust 2. </w:t>
      </w:r>
    </w:p>
    <w:p w:rsidR="008B5952" w:rsidRPr="006E492B" w:rsidRDefault="008B5952" w:rsidP="008B5952">
      <w:pPr>
        <w:pStyle w:val="Normalny2"/>
        <w:numPr>
          <w:ilvl w:val="0"/>
          <w:numId w:val="35"/>
        </w:numPr>
        <w:jc w:val="both"/>
        <w:rPr>
          <w:rFonts w:ascii="Arial" w:hAnsi="Arial" w:cs="Arial"/>
        </w:rPr>
      </w:pPr>
      <w:r w:rsidRPr="006E492B">
        <w:rPr>
          <w:rFonts w:ascii="Arial" w:hAnsi="Arial" w:cs="Arial"/>
        </w:rPr>
        <w:lastRenderedPageBreak/>
        <w:t>W przypadku wyczerpania kwoty przeznaczonej na realizację danej części zamówienia przed dniem 15 kwietnia 2022 roku, umowa obowiązuje do dnia wyczerpania tej kwoty.</w:t>
      </w:r>
    </w:p>
    <w:p w:rsidR="00B37C26" w:rsidRPr="006E492B" w:rsidRDefault="00B37C26" w:rsidP="00B37C26">
      <w:pPr>
        <w:pStyle w:val="Tekstpodstawowy3"/>
        <w:spacing w:after="0" w:line="360" w:lineRule="auto"/>
        <w:ind w:left="340"/>
        <w:jc w:val="both"/>
        <w:rPr>
          <w:rFonts w:ascii="Arial" w:hAnsi="Arial" w:cs="Arial"/>
          <w:b/>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Opis sposobu obliczenia ceny oferty</w:t>
      </w:r>
    </w:p>
    <w:p w:rsidR="003D0056" w:rsidRPr="006E492B" w:rsidRDefault="003D0056" w:rsidP="00472954">
      <w:pPr>
        <w:numPr>
          <w:ilvl w:val="0"/>
          <w:numId w:val="25"/>
        </w:numPr>
        <w:tabs>
          <w:tab w:val="num" w:pos="360"/>
        </w:tabs>
        <w:jc w:val="both"/>
        <w:rPr>
          <w:rFonts w:ascii="Arial" w:hAnsi="Arial" w:cs="Arial"/>
          <w:sz w:val="24"/>
        </w:rPr>
      </w:pPr>
      <w:r w:rsidRPr="006E492B">
        <w:rPr>
          <w:rFonts w:ascii="Arial" w:hAnsi="Arial" w:cs="Arial"/>
          <w:sz w:val="24"/>
        </w:rPr>
        <w:t xml:space="preserve">Pod pojęciem ceny oferty należy rozumieć cenę w rozumieniu art. 3 ust. 1 pkt 1 ustawy z dnia 9 maja 2014 roku o informowaniu o cenach towarów i usług (Dz. U. 2019r. poz. 178 ze zm.). </w:t>
      </w:r>
    </w:p>
    <w:p w:rsidR="003D0056" w:rsidRPr="006E492B" w:rsidRDefault="003D0056" w:rsidP="003D0056">
      <w:pPr>
        <w:numPr>
          <w:ilvl w:val="0"/>
          <w:numId w:val="25"/>
        </w:numPr>
        <w:jc w:val="both"/>
        <w:rPr>
          <w:rFonts w:ascii="Arial" w:hAnsi="Arial" w:cs="Arial"/>
          <w:color w:val="FF0000"/>
          <w:sz w:val="24"/>
        </w:rPr>
      </w:pPr>
      <w:r w:rsidRPr="006E492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rsidR="003D0056" w:rsidRPr="006E492B" w:rsidRDefault="003D0056" w:rsidP="003D0056">
      <w:pPr>
        <w:numPr>
          <w:ilvl w:val="0"/>
          <w:numId w:val="25"/>
        </w:numPr>
        <w:jc w:val="both"/>
        <w:rPr>
          <w:rFonts w:ascii="Arial" w:hAnsi="Arial" w:cs="Arial"/>
          <w:sz w:val="24"/>
        </w:rPr>
      </w:pPr>
      <w:r w:rsidRPr="006E492B">
        <w:rPr>
          <w:rFonts w:ascii="Arial" w:hAnsi="Arial" w:cs="Arial"/>
          <w:sz w:val="24"/>
        </w:rPr>
        <w:t>Cenę oferty stanowi suma iloczynów przewidywanych ilośc</w:t>
      </w:r>
      <w:r w:rsidR="00472954">
        <w:rPr>
          <w:rFonts w:ascii="Arial" w:hAnsi="Arial" w:cs="Arial"/>
          <w:sz w:val="24"/>
        </w:rPr>
        <w:t>i godzin</w:t>
      </w:r>
      <w:r w:rsidRPr="006E492B">
        <w:rPr>
          <w:rFonts w:ascii="Arial" w:hAnsi="Arial" w:cs="Arial"/>
          <w:sz w:val="24"/>
        </w:rPr>
        <w:t xml:space="preserve"> i ich cen jednostkowych brutto: </w:t>
      </w:r>
    </w:p>
    <w:p w:rsidR="003D0056" w:rsidRPr="006E492B" w:rsidRDefault="00472954" w:rsidP="003D0056">
      <w:pPr>
        <w:numPr>
          <w:ilvl w:val="0"/>
          <w:numId w:val="26"/>
        </w:numPr>
        <w:tabs>
          <w:tab w:val="clear" w:pos="360"/>
          <w:tab w:val="num" w:pos="540"/>
        </w:tabs>
        <w:ind w:left="540"/>
        <w:jc w:val="both"/>
        <w:rPr>
          <w:rFonts w:ascii="Arial" w:hAnsi="Arial" w:cs="Arial"/>
          <w:sz w:val="24"/>
        </w:rPr>
      </w:pPr>
      <w:r>
        <w:rPr>
          <w:rFonts w:ascii="Arial" w:hAnsi="Arial" w:cs="Arial"/>
          <w:sz w:val="24"/>
        </w:rPr>
        <w:t>Ilości godzin</w:t>
      </w:r>
      <w:r w:rsidR="003D0056" w:rsidRPr="006E492B">
        <w:rPr>
          <w:rFonts w:ascii="Arial" w:hAnsi="Arial" w:cs="Arial"/>
          <w:sz w:val="24"/>
        </w:rPr>
        <w:t xml:space="preserve"> zostały określone szacunkowo. Faktyczna ilość przedmiotu zamówienia w okresie obowiązywania umowy będzie uzależniona od bieżących potrzeb Zamawiającego.</w:t>
      </w:r>
    </w:p>
    <w:p w:rsidR="003D0056" w:rsidRPr="006E492B" w:rsidRDefault="003D0056" w:rsidP="003D0056">
      <w:pPr>
        <w:numPr>
          <w:ilvl w:val="0"/>
          <w:numId w:val="25"/>
        </w:numPr>
        <w:jc w:val="both"/>
        <w:rPr>
          <w:rFonts w:ascii="Arial" w:hAnsi="Arial" w:cs="Arial"/>
          <w:sz w:val="24"/>
        </w:rPr>
      </w:pPr>
      <w:r w:rsidRPr="006E492B">
        <w:rPr>
          <w:rFonts w:ascii="Arial" w:hAnsi="Arial" w:cs="Arial"/>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Pr="006E492B" w:rsidRDefault="003D0056" w:rsidP="009C6E2E">
      <w:pPr>
        <w:numPr>
          <w:ilvl w:val="0"/>
          <w:numId w:val="25"/>
        </w:numPr>
        <w:jc w:val="both"/>
        <w:rPr>
          <w:rFonts w:ascii="Arial" w:hAnsi="Arial" w:cs="Arial"/>
          <w:sz w:val="24"/>
        </w:rPr>
      </w:pPr>
      <w:r w:rsidRPr="006E492B">
        <w:rPr>
          <w:rFonts w:ascii="Arial" w:hAnsi="Arial" w:cs="Arial"/>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 Cena oferty w złotych polskich</w:t>
      </w:r>
      <w:r w:rsidRPr="006E492B">
        <w:rPr>
          <w:rFonts w:ascii="Arial" w:hAnsi="Arial" w:cs="Arial"/>
          <w:sz w:val="24"/>
          <w:szCs w:val="24"/>
        </w:rPr>
        <w:t xml:space="preserve"> </w:t>
      </w:r>
      <w:r w:rsidRPr="006E492B">
        <w:rPr>
          <w:rFonts w:ascii="Arial" w:hAnsi="Arial" w:cs="Arial"/>
          <w:b/>
          <w:sz w:val="24"/>
          <w:szCs w:val="24"/>
        </w:rPr>
        <w:t xml:space="preserve">składanej przez Wykonawców zagranicznych </w:t>
      </w:r>
      <w:r w:rsidRPr="006E492B">
        <w:rPr>
          <w:rFonts w:ascii="Arial" w:hAnsi="Arial" w:cs="Arial"/>
          <w:sz w:val="24"/>
          <w:szCs w:val="24"/>
        </w:rPr>
        <w:t xml:space="preserve">powinna być wyliczona zgodnie z zapisami określonymi w pkt </w:t>
      </w:r>
      <w:r w:rsidR="007517E4" w:rsidRPr="006E492B">
        <w:rPr>
          <w:rFonts w:ascii="Arial" w:hAnsi="Arial" w:cs="Arial"/>
          <w:sz w:val="24"/>
          <w:szCs w:val="24"/>
        </w:rPr>
        <w:t>4</w:t>
      </w:r>
      <w:r w:rsidRPr="006E492B">
        <w:rPr>
          <w:rFonts w:ascii="Arial" w:hAnsi="Arial" w:cs="Arial"/>
          <w:sz w:val="24"/>
          <w:szCs w:val="24"/>
        </w:rPr>
        <w:t>. Natomiast zamiast cen jednostkowych brutto oraz kwoty brutto oferty, Wykonawcy zagraniczni określają ceny jednostkowe netto oraz kwotę oferty netto bez doliczania podatku VAT. W związ</w:t>
      </w:r>
      <w:r w:rsidR="00472954">
        <w:rPr>
          <w:rFonts w:ascii="Arial" w:hAnsi="Arial" w:cs="Arial"/>
          <w:sz w:val="24"/>
          <w:szCs w:val="24"/>
        </w:rPr>
        <w:t>ku z powyższym w załączniku nr 1</w:t>
      </w:r>
      <w:r w:rsidRPr="006E492B">
        <w:rPr>
          <w:rFonts w:ascii="Arial" w:hAnsi="Arial" w:cs="Arial"/>
          <w:sz w:val="24"/>
          <w:szCs w:val="24"/>
        </w:rPr>
        <w:t xml:space="preserve"> - Formularz </w:t>
      </w:r>
      <w:r w:rsidR="00472954">
        <w:rPr>
          <w:rFonts w:ascii="Arial" w:hAnsi="Arial" w:cs="Arial"/>
          <w:sz w:val="24"/>
          <w:szCs w:val="24"/>
        </w:rPr>
        <w:t>ofertowy</w:t>
      </w:r>
      <w:r w:rsidRPr="006E492B">
        <w:rPr>
          <w:rFonts w:ascii="Arial" w:hAnsi="Arial" w:cs="Arial"/>
          <w:sz w:val="24"/>
          <w:szCs w:val="24"/>
        </w:rPr>
        <w:t xml:space="preserve"> Wykonawcy zagraniczni przekreślają w kolumnach słowo „brutto”, wpisując słowo „netto”. </w:t>
      </w:r>
    </w:p>
    <w:p w:rsidR="009C6E2E" w:rsidRPr="006E492B" w:rsidRDefault="00A96501" w:rsidP="009C6E2E">
      <w:pPr>
        <w:numPr>
          <w:ilvl w:val="0"/>
          <w:numId w:val="25"/>
        </w:numPr>
        <w:jc w:val="both"/>
        <w:rPr>
          <w:rFonts w:ascii="Arial" w:hAnsi="Arial" w:cs="Arial"/>
          <w:sz w:val="24"/>
        </w:rPr>
      </w:pPr>
      <w:r w:rsidRPr="006E492B">
        <w:rPr>
          <w:rFonts w:ascii="Arial" w:hAnsi="Arial" w:cs="Arial"/>
          <w:b/>
          <w:sz w:val="24"/>
          <w:szCs w:val="24"/>
        </w:rPr>
        <w:t>WYKONAWCA ZAGRANICZNY.</w:t>
      </w:r>
      <w:r w:rsidRPr="006E492B">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Sposób zapłaty i rozliczenia za realizację niniejszego zamówienia określone zo</w:t>
      </w:r>
      <w:r w:rsidR="007517E4" w:rsidRPr="006E492B">
        <w:rPr>
          <w:rFonts w:ascii="Arial" w:hAnsi="Arial" w:cs="Arial"/>
          <w:sz w:val="24"/>
          <w:szCs w:val="24"/>
        </w:rPr>
        <w:t xml:space="preserve">stały </w:t>
      </w:r>
      <w:r w:rsidR="007517E4" w:rsidRPr="006E492B">
        <w:rPr>
          <w:rFonts w:ascii="Arial" w:hAnsi="Arial" w:cs="Arial"/>
          <w:sz w:val="24"/>
          <w:szCs w:val="24"/>
        </w:rPr>
        <w:br/>
        <w:t>w załączniku nr 3</w:t>
      </w:r>
      <w:r w:rsidRPr="006E492B">
        <w:rPr>
          <w:rFonts w:ascii="Arial" w:hAnsi="Arial" w:cs="Arial"/>
          <w:sz w:val="24"/>
          <w:szCs w:val="24"/>
        </w:rPr>
        <w:t xml:space="preserve"> (wzór umowy).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6E492B">
        <w:rPr>
          <w:rFonts w:ascii="Arial" w:hAnsi="Arial" w:cs="Arial"/>
          <w:sz w:val="24"/>
          <w:szCs w:val="24"/>
        </w:rPr>
        <w:lastRenderedPageBreak/>
        <w:t>Zamawiający zwróci się o udzielenie wyjaśnień, w tym złożenie dowodów, dotyczących wyliczenia ceny lub kosztu, w szczególności w zakresie:</w:t>
      </w:r>
    </w:p>
    <w:p w:rsidR="009C6E2E" w:rsidRPr="006E492B" w:rsidRDefault="009C6E2E" w:rsidP="009C6E2E">
      <w:pPr>
        <w:numPr>
          <w:ilvl w:val="0"/>
          <w:numId w:val="27"/>
        </w:numPr>
        <w:jc w:val="both"/>
        <w:rPr>
          <w:rFonts w:ascii="Arial" w:hAnsi="Arial" w:cs="Arial"/>
          <w:sz w:val="24"/>
          <w:szCs w:val="24"/>
        </w:rPr>
      </w:pPr>
      <w:r w:rsidRPr="006E492B">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pomocy publicznej udzielonej na podstawie odrębnych przepisów;</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pracy i przepisów o zabezpieczeniu społecznym, obowiązujących w miejscu, w którym realizowane jest zamówienie;</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wynikającym z przepisów prawa ochrony środowiska;</w:t>
      </w:r>
    </w:p>
    <w:p w:rsidR="009C6E2E" w:rsidRPr="006E492B" w:rsidRDefault="009C6E2E" w:rsidP="009C6E2E">
      <w:pPr>
        <w:pStyle w:val="Tekstpodstawowy"/>
        <w:numPr>
          <w:ilvl w:val="0"/>
          <w:numId w:val="27"/>
        </w:numPr>
        <w:spacing w:line="240" w:lineRule="auto"/>
        <w:rPr>
          <w:rFonts w:ascii="Arial" w:hAnsi="Arial" w:cs="Arial"/>
          <w:szCs w:val="24"/>
        </w:rPr>
      </w:pPr>
      <w:r w:rsidRPr="006E492B">
        <w:rPr>
          <w:rFonts w:ascii="Arial" w:hAnsi="Arial" w:cs="Arial"/>
          <w:szCs w:val="24"/>
        </w:rPr>
        <w:t>powierzenia wykonania części zamówienia podwykonawcy.</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W przypadku, gdy cena całkowita oferty jest niższa o co najmniej 30 % od:</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6E492B" w:rsidRDefault="009C6E2E" w:rsidP="009C6E2E">
      <w:pPr>
        <w:pStyle w:val="Tekstpodstawowy"/>
        <w:numPr>
          <w:ilvl w:val="0"/>
          <w:numId w:val="28"/>
        </w:numPr>
        <w:spacing w:line="240" w:lineRule="auto"/>
        <w:rPr>
          <w:rFonts w:ascii="Arial" w:hAnsi="Arial" w:cs="Arial"/>
          <w:szCs w:val="24"/>
        </w:rPr>
      </w:pPr>
      <w:r w:rsidRPr="006E492B">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Pr="006E492B" w:rsidRDefault="00A96501" w:rsidP="009C6E2E">
      <w:pPr>
        <w:numPr>
          <w:ilvl w:val="0"/>
          <w:numId w:val="25"/>
        </w:numPr>
        <w:jc w:val="both"/>
        <w:rPr>
          <w:rFonts w:ascii="Arial" w:hAnsi="Arial" w:cs="Arial"/>
          <w:sz w:val="24"/>
        </w:rPr>
      </w:pPr>
      <w:r w:rsidRPr="006E492B">
        <w:rPr>
          <w:rFonts w:ascii="Arial" w:hAnsi="Arial" w:cs="Arial"/>
          <w:sz w:val="24"/>
          <w:szCs w:val="24"/>
        </w:rPr>
        <w:t>Obowiązek wykazania, że oferta nie zawiera rażąco niskiej ceny lub kosztu, spoczywa na Wykonawcy.</w:t>
      </w:r>
    </w:p>
    <w:p w:rsidR="00A96501" w:rsidRPr="006E492B" w:rsidRDefault="00A96501" w:rsidP="009C6E2E">
      <w:pPr>
        <w:numPr>
          <w:ilvl w:val="0"/>
          <w:numId w:val="25"/>
        </w:numPr>
        <w:jc w:val="both"/>
        <w:rPr>
          <w:rFonts w:ascii="Arial" w:hAnsi="Arial" w:cs="Arial"/>
          <w:sz w:val="24"/>
        </w:rPr>
      </w:pPr>
      <w:r w:rsidRPr="006E492B">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6E492B" w:rsidRDefault="00A96501" w:rsidP="00A96501">
      <w:pPr>
        <w:ind w:left="18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Miejsce i termin składania ofert:</w:t>
      </w: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Oferty należy przesłać/składać w siedzibie Zamawiającego w Krośnie Odrzańskim przy ulicy Fryderyka Chopina 5 w D</w:t>
      </w:r>
      <w:r w:rsidR="005E2AD5" w:rsidRPr="006E492B">
        <w:rPr>
          <w:rFonts w:ascii="Arial" w:hAnsi="Arial" w:cs="Arial"/>
          <w:sz w:val="24"/>
          <w:szCs w:val="24"/>
        </w:rPr>
        <w:t>ziale Techniczno – Ekonomicznym lub na adres e-mail</w:t>
      </w:r>
    </w:p>
    <w:p w:rsidR="005E2AD5" w:rsidRPr="006E492B" w:rsidRDefault="001B6EC8" w:rsidP="005E2AD5">
      <w:pPr>
        <w:rPr>
          <w:rFonts w:ascii="Arial" w:hAnsi="Arial" w:cs="Arial"/>
          <w:b/>
          <w:sz w:val="24"/>
          <w:szCs w:val="24"/>
        </w:rPr>
      </w:pPr>
      <w:hyperlink r:id="rId11" w:history="1">
        <w:r w:rsidR="005E2AD5" w:rsidRPr="006E492B">
          <w:rPr>
            <w:rStyle w:val="Hipercze"/>
            <w:rFonts w:ascii="Arial" w:hAnsi="Arial" w:cs="Arial"/>
            <w:b/>
            <w:sz w:val="24"/>
            <w:szCs w:val="24"/>
          </w:rPr>
          <w:t>s.kosciukiewicz@zdp.powiatkrosnienski.pl</w:t>
        </w:r>
      </w:hyperlink>
      <w:r w:rsidR="005E2AD5" w:rsidRPr="006E492B">
        <w:rPr>
          <w:rFonts w:ascii="Arial" w:hAnsi="Arial" w:cs="Arial"/>
          <w:b/>
          <w:sz w:val="24"/>
          <w:szCs w:val="24"/>
        </w:rPr>
        <w:t xml:space="preserve"> oraz</w:t>
      </w:r>
      <w:r w:rsidR="00ED491D" w:rsidRPr="006E492B">
        <w:rPr>
          <w:rFonts w:ascii="Arial" w:hAnsi="Arial" w:cs="Arial"/>
          <w:b/>
          <w:sz w:val="24"/>
          <w:szCs w:val="24"/>
        </w:rPr>
        <w:t xml:space="preserve"> </w:t>
      </w:r>
      <w:r w:rsidR="005E2AD5" w:rsidRPr="006E492B">
        <w:rPr>
          <w:rFonts w:ascii="Arial" w:hAnsi="Arial" w:cs="Arial"/>
          <w:b/>
          <w:sz w:val="24"/>
          <w:szCs w:val="24"/>
        </w:rPr>
        <w:t xml:space="preserve"> </w:t>
      </w:r>
      <w:hyperlink r:id="rId12" w:history="1">
        <w:r w:rsidR="005E2AD5" w:rsidRPr="006E492B">
          <w:rPr>
            <w:rStyle w:val="Hipercze"/>
            <w:rFonts w:ascii="Arial" w:hAnsi="Arial" w:cs="Arial"/>
            <w:b/>
            <w:sz w:val="24"/>
            <w:szCs w:val="24"/>
          </w:rPr>
          <w:t>m.pozniak@zdp.powiatkrosnienski.pl</w:t>
        </w:r>
      </w:hyperlink>
    </w:p>
    <w:p w:rsidR="005E2AD5" w:rsidRPr="006E492B" w:rsidRDefault="005E2AD5" w:rsidP="005E2AD5">
      <w:pPr>
        <w:jc w:val="both"/>
        <w:rPr>
          <w:rFonts w:ascii="Arial" w:hAnsi="Arial" w:cs="Arial"/>
          <w:sz w:val="24"/>
          <w:szCs w:val="24"/>
        </w:rPr>
      </w:pPr>
    </w:p>
    <w:p w:rsidR="00B37C26" w:rsidRPr="006E492B" w:rsidRDefault="00B37C26" w:rsidP="00742BC5">
      <w:pPr>
        <w:numPr>
          <w:ilvl w:val="0"/>
          <w:numId w:val="6"/>
        </w:numPr>
        <w:jc w:val="both"/>
        <w:rPr>
          <w:rFonts w:ascii="Arial" w:hAnsi="Arial" w:cs="Arial"/>
          <w:sz w:val="24"/>
          <w:szCs w:val="24"/>
        </w:rPr>
      </w:pPr>
      <w:r w:rsidRPr="006E492B">
        <w:rPr>
          <w:rFonts w:ascii="Arial" w:hAnsi="Arial" w:cs="Arial"/>
          <w:sz w:val="24"/>
          <w:szCs w:val="24"/>
        </w:rPr>
        <w:t xml:space="preserve">Termin przesłania/składania ofert upływa w dniu </w:t>
      </w:r>
      <w:r w:rsidR="00B91CB2" w:rsidRPr="00B91CB2">
        <w:rPr>
          <w:rFonts w:ascii="Arial" w:hAnsi="Arial" w:cs="Arial"/>
          <w:b/>
          <w:sz w:val="24"/>
          <w:szCs w:val="24"/>
        </w:rPr>
        <w:t>06.</w:t>
      </w:r>
      <w:r w:rsidR="00B91CB2">
        <w:rPr>
          <w:rFonts w:ascii="Arial" w:hAnsi="Arial" w:cs="Arial"/>
          <w:b/>
          <w:sz w:val="24"/>
          <w:szCs w:val="24"/>
        </w:rPr>
        <w:t>10</w:t>
      </w:r>
      <w:r w:rsidRPr="006E492B">
        <w:rPr>
          <w:rFonts w:ascii="Arial" w:hAnsi="Arial" w:cs="Arial"/>
          <w:b/>
          <w:sz w:val="24"/>
          <w:szCs w:val="24"/>
        </w:rPr>
        <w:t>.2021r. o godz. 10:00.</w:t>
      </w:r>
    </w:p>
    <w:p w:rsidR="00B37C26" w:rsidRPr="006E492B" w:rsidRDefault="00B37C26" w:rsidP="00B37C26">
      <w:pPr>
        <w:pStyle w:val="Tekstpodstawowy3"/>
        <w:spacing w:after="0" w:line="360" w:lineRule="auto"/>
        <w:ind w:left="340"/>
        <w:jc w:val="both"/>
        <w:rPr>
          <w:rFonts w:ascii="Arial" w:hAnsi="Arial" w:cs="Arial"/>
          <w:sz w:val="24"/>
          <w:szCs w:val="24"/>
        </w:rPr>
      </w:pPr>
    </w:p>
    <w:p w:rsidR="004C6E5C" w:rsidRPr="006E492B" w:rsidRDefault="00B37C26" w:rsidP="00742BC5">
      <w:pPr>
        <w:pStyle w:val="Tekstpodstawowy3"/>
        <w:numPr>
          <w:ilvl w:val="0"/>
          <w:numId w:val="11"/>
        </w:numPr>
        <w:spacing w:after="0" w:line="360" w:lineRule="auto"/>
        <w:jc w:val="both"/>
        <w:rPr>
          <w:rFonts w:ascii="Arial" w:hAnsi="Arial" w:cs="Arial"/>
          <w:sz w:val="24"/>
          <w:szCs w:val="24"/>
        </w:rPr>
      </w:pPr>
      <w:r w:rsidRPr="006E492B">
        <w:rPr>
          <w:rFonts w:ascii="Arial" w:hAnsi="Arial" w:cs="Arial"/>
          <w:b/>
          <w:sz w:val="24"/>
          <w:szCs w:val="24"/>
        </w:rPr>
        <w:t>Termin otwarcia ofert</w:t>
      </w:r>
      <w:r w:rsidRPr="006E492B">
        <w:rPr>
          <w:rFonts w:ascii="Arial" w:hAnsi="Arial" w:cs="Arial"/>
          <w:sz w:val="24"/>
          <w:szCs w:val="24"/>
        </w:rPr>
        <w:t xml:space="preserve">: </w:t>
      </w:r>
    </w:p>
    <w:p w:rsidR="00B37C26" w:rsidRPr="006E492B" w:rsidRDefault="004C6E5C" w:rsidP="004C6E5C">
      <w:pPr>
        <w:pStyle w:val="Tekstpodstawowy3"/>
        <w:spacing w:after="0" w:line="360" w:lineRule="auto"/>
        <w:jc w:val="both"/>
        <w:rPr>
          <w:rFonts w:ascii="Arial" w:hAnsi="Arial" w:cs="Arial"/>
          <w:sz w:val="24"/>
          <w:szCs w:val="24"/>
        </w:rPr>
      </w:pPr>
      <w:r w:rsidRPr="006E492B">
        <w:rPr>
          <w:rFonts w:ascii="Arial" w:hAnsi="Arial" w:cs="Arial"/>
          <w:sz w:val="24"/>
          <w:szCs w:val="24"/>
        </w:rPr>
        <w:t>Termin otwarcia ofert:</w:t>
      </w:r>
      <w:r w:rsidRPr="006E492B">
        <w:rPr>
          <w:rFonts w:ascii="Arial" w:hAnsi="Arial" w:cs="Arial"/>
          <w:b/>
          <w:sz w:val="24"/>
          <w:szCs w:val="24"/>
        </w:rPr>
        <w:t xml:space="preserve"> </w:t>
      </w:r>
      <w:r w:rsidR="00B91CB2">
        <w:rPr>
          <w:rFonts w:ascii="Arial" w:hAnsi="Arial" w:cs="Arial"/>
          <w:b/>
          <w:sz w:val="24"/>
          <w:szCs w:val="24"/>
        </w:rPr>
        <w:t>06.10</w:t>
      </w:r>
      <w:r w:rsidR="00B37C26" w:rsidRPr="006E492B">
        <w:rPr>
          <w:rFonts w:ascii="Arial" w:hAnsi="Arial" w:cs="Arial"/>
          <w:b/>
          <w:sz w:val="24"/>
          <w:szCs w:val="24"/>
        </w:rPr>
        <w:t>.2021r. godz. 10:30.</w:t>
      </w:r>
    </w:p>
    <w:p w:rsidR="00711FC2" w:rsidRPr="006E492B" w:rsidRDefault="00711FC2" w:rsidP="00B37C26">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Kryteria oceny ofert</w:t>
      </w:r>
    </w:p>
    <w:p w:rsidR="00A96501" w:rsidRPr="006E492B" w:rsidRDefault="00A96501" w:rsidP="00A96501">
      <w:pPr>
        <w:jc w:val="both"/>
        <w:rPr>
          <w:rFonts w:ascii="Arial" w:hAnsi="Arial" w:cs="Arial"/>
          <w:sz w:val="24"/>
          <w:szCs w:val="24"/>
        </w:rPr>
      </w:pPr>
      <w:r w:rsidRPr="006E492B">
        <w:rPr>
          <w:rFonts w:ascii="Arial" w:hAnsi="Arial" w:cs="Arial"/>
          <w:sz w:val="24"/>
          <w:szCs w:val="24"/>
        </w:rPr>
        <w:t>Jedynym kryterium, którym będzie się kierował Zamawiający przy wyborze najkorzystniejszej oferty jest cena – znaczenie: 100%.</w:t>
      </w:r>
    </w:p>
    <w:p w:rsidR="00A96501" w:rsidRPr="006E492B" w:rsidRDefault="00A96501" w:rsidP="00A96501">
      <w:pPr>
        <w:pStyle w:val="Tekstpodstawowy3"/>
        <w:spacing w:after="0" w:line="360" w:lineRule="auto"/>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Warunki udziału w postępowaniu oraz sposób oceny ich spełnienia</w:t>
      </w:r>
    </w:p>
    <w:p w:rsidR="008B5952" w:rsidRPr="006E492B" w:rsidRDefault="008B5952" w:rsidP="008B5952">
      <w:pPr>
        <w:pStyle w:val="Akapitzlist"/>
        <w:numPr>
          <w:ilvl w:val="0"/>
          <w:numId w:val="40"/>
        </w:numPr>
        <w:tabs>
          <w:tab w:val="num" w:pos="900"/>
        </w:tabs>
        <w:autoSpaceDE w:val="0"/>
        <w:autoSpaceDN w:val="0"/>
        <w:adjustRightInd w:val="0"/>
        <w:jc w:val="both"/>
        <w:rPr>
          <w:rFonts w:ascii="Arial" w:hAnsi="Arial" w:cs="Arial"/>
          <w:sz w:val="24"/>
        </w:rPr>
      </w:pPr>
      <w:r w:rsidRPr="006E492B">
        <w:rPr>
          <w:rFonts w:ascii="Arial" w:hAnsi="Arial" w:cs="Arial"/>
          <w:sz w:val="24"/>
        </w:rPr>
        <w:t>Zamawiający wymaga, aby Wykonawca dysponował sprzętem niezbędnym do wykonania zamówienia:</w:t>
      </w:r>
    </w:p>
    <w:p w:rsidR="008B5952" w:rsidRPr="00B91CB2" w:rsidRDefault="008B5952" w:rsidP="0016296A">
      <w:pPr>
        <w:jc w:val="both"/>
        <w:rPr>
          <w:rFonts w:ascii="Arial" w:hAnsi="Arial" w:cs="Arial"/>
          <w:sz w:val="24"/>
        </w:rPr>
      </w:pPr>
      <w:r w:rsidRPr="00B91CB2">
        <w:rPr>
          <w:rFonts w:ascii="Arial" w:hAnsi="Arial" w:cs="Arial"/>
          <w:sz w:val="24"/>
        </w:rPr>
        <w:t xml:space="preserve">- samochodem ciężarowym o ładowności min. 5 ton wraz z zestawem składającym się </w:t>
      </w:r>
      <w:r w:rsidR="00B91CB2">
        <w:rPr>
          <w:rFonts w:ascii="Arial" w:hAnsi="Arial" w:cs="Arial"/>
          <w:sz w:val="24"/>
        </w:rPr>
        <w:t>z piaskarki i pługa odśnieżnego.</w:t>
      </w:r>
    </w:p>
    <w:p w:rsidR="00BC1C7F" w:rsidRPr="006E492B" w:rsidRDefault="00B37C26" w:rsidP="00BC1C7F">
      <w:pPr>
        <w:pStyle w:val="Akapitzlist"/>
        <w:numPr>
          <w:ilvl w:val="0"/>
          <w:numId w:val="40"/>
        </w:numPr>
        <w:jc w:val="both"/>
        <w:rPr>
          <w:rFonts w:ascii="Arial" w:hAnsi="Arial" w:cs="Arial"/>
          <w:sz w:val="24"/>
          <w:szCs w:val="24"/>
        </w:rPr>
      </w:pPr>
      <w:r w:rsidRPr="006E492B">
        <w:rPr>
          <w:rFonts w:ascii="Arial" w:hAnsi="Arial" w:cs="Arial"/>
          <w:sz w:val="24"/>
          <w:szCs w:val="24"/>
        </w:rPr>
        <w:lastRenderedPageBreak/>
        <w:t xml:space="preserve">W celu potwierdzenia spełniania warunków udziału w postępowaniu, Wykonawca zobowiązany jest </w:t>
      </w:r>
      <w:r w:rsidR="005922F1" w:rsidRPr="006E492B">
        <w:rPr>
          <w:rFonts w:ascii="Arial" w:hAnsi="Arial" w:cs="Arial"/>
          <w:b/>
          <w:sz w:val="24"/>
          <w:szCs w:val="24"/>
        </w:rPr>
        <w:t>przedłożyć</w:t>
      </w:r>
      <w:r w:rsidR="007B3CBA" w:rsidRPr="006E492B">
        <w:rPr>
          <w:rFonts w:ascii="Arial" w:hAnsi="Arial" w:cs="Arial"/>
          <w:b/>
          <w:sz w:val="24"/>
          <w:szCs w:val="24"/>
        </w:rPr>
        <w:t xml:space="preserve"> wraz z </w:t>
      </w:r>
      <w:r w:rsidR="005922F1" w:rsidRPr="006E492B">
        <w:rPr>
          <w:rFonts w:ascii="Arial" w:hAnsi="Arial" w:cs="Arial"/>
          <w:b/>
          <w:sz w:val="24"/>
          <w:szCs w:val="24"/>
        </w:rPr>
        <w:t>Formularz</w:t>
      </w:r>
      <w:r w:rsidR="007B3CBA" w:rsidRPr="006E492B">
        <w:rPr>
          <w:rFonts w:ascii="Arial" w:hAnsi="Arial" w:cs="Arial"/>
          <w:b/>
          <w:sz w:val="24"/>
          <w:szCs w:val="24"/>
        </w:rPr>
        <w:t>em</w:t>
      </w:r>
      <w:r w:rsidRPr="006E492B">
        <w:rPr>
          <w:rFonts w:ascii="Arial" w:hAnsi="Arial" w:cs="Arial"/>
          <w:b/>
          <w:sz w:val="24"/>
          <w:szCs w:val="24"/>
        </w:rPr>
        <w:t xml:space="preserve"> Ofertowy</w:t>
      </w:r>
      <w:r w:rsidR="007B3CBA" w:rsidRPr="006E492B">
        <w:rPr>
          <w:rFonts w:ascii="Arial" w:hAnsi="Arial" w:cs="Arial"/>
          <w:b/>
          <w:sz w:val="24"/>
          <w:szCs w:val="24"/>
        </w:rPr>
        <w:t>m</w:t>
      </w:r>
      <w:r w:rsidR="005922F1" w:rsidRPr="006E492B">
        <w:rPr>
          <w:rFonts w:ascii="Arial" w:hAnsi="Arial" w:cs="Arial"/>
          <w:b/>
          <w:sz w:val="24"/>
          <w:szCs w:val="24"/>
        </w:rPr>
        <w:t xml:space="preserve"> </w:t>
      </w:r>
      <w:r w:rsidR="007B3CBA" w:rsidRPr="006E492B">
        <w:rPr>
          <w:rFonts w:ascii="Arial" w:hAnsi="Arial" w:cs="Arial"/>
          <w:b/>
          <w:sz w:val="24"/>
          <w:szCs w:val="24"/>
        </w:rPr>
        <w:t>(</w:t>
      </w:r>
      <w:r w:rsidR="005922F1" w:rsidRPr="006E492B">
        <w:rPr>
          <w:rFonts w:ascii="Arial" w:hAnsi="Arial" w:cs="Arial"/>
          <w:sz w:val="24"/>
          <w:szCs w:val="24"/>
        </w:rPr>
        <w:t>załącznik nr 1</w:t>
      </w:r>
      <w:r w:rsidR="007B3CBA" w:rsidRPr="006E492B">
        <w:rPr>
          <w:rFonts w:ascii="Arial" w:hAnsi="Arial" w:cs="Arial"/>
          <w:sz w:val="24"/>
          <w:szCs w:val="24"/>
        </w:rPr>
        <w:t>):</w:t>
      </w:r>
    </w:p>
    <w:p w:rsidR="00BC1C7F" w:rsidRPr="0063243D" w:rsidRDefault="0063243D" w:rsidP="0063243D">
      <w:pPr>
        <w:jc w:val="both"/>
        <w:rPr>
          <w:rFonts w:ascii="Arial" w:hAnsi="Arial" w:cs="Arial"/>
          <w:sz w:val="24"/>
          <w:szCs w:val="24"/>
        </w:rPr>
      </w:pPr>
      <w:r>
        <w:rPr>
          <w:rFonts w:ascii="Arial" w:hAnsi="Arial" w:cs="Arial"/>
          <w:sz w:val="24"/>
          <w:szCs w:val="24"/>
        </w:rPr>
        <w:t xml:space="preserve">- </w:t>
      </w:r>
      <w:r w:rsidR="00BC1C7F" w:rsidRPr="0063243D">
        <w:rPr>
          <w:rFonts w:ascii="Arial" w:hAnsi="Arial" w:cs="Arial"/>
          <w:sz w:val="24"/>
          <w:szCs w:val="24"/>
        </w:rPr>
        <w:t>z</w:t>
      </w:r>
      <w:r w:rsidR="008B5952" w:rsidRPr="0063243D">
        <w:rPr>
          <w:rFonts w:ascii="Arial" w:hAnsi="Arial" w:cs="Arial"/>
          <w:sz w:val="24"/>
          <w:szCs w:val="24"/>
        </w:rPr>
        <w:t xml:space="preserve">ałącznik nr 2 - Wykaz </w:t>
      </w:r>
      <w:r w:rsidR="00BC1C7F" w:rsidRPr="0063243D">
        <w:rPr>
          <w:rFonts w:ascii="Arial" w:hAnsi="Arial" w:cs="Arial"/>
          <w:sz w:val="24"/>
          <w:szCs w:val="24"/>
        </w:rPr>
        <w:t>sprzętu</w:t>
      </w:r>
      <w:r w:rsidR="008B5952" w:rsidRPr="0063243D">
        <w:rPr>
          <w:rFonts w:ascii="Arial" w:hAnsi="Arial" w:cs="Arial"/>
          <w:sz w:val="24"/>
          <w:szCs w:val="24"/>
        </w:rPr>
        <w:t xml:space="preserve"> wraz z informacją o podstawie do dysponowania tymi zasobami</w:t>
      </w:r>
      <w:r w:rsidR="00BC1C7F" w:rsidRPr="0063243D">
        <w:rPr>
          <w:rFonts w:ascii="Arial" w:hAnsi="Arial" w:cs="Arial"/>
          <w:sz w:val="24"/>
          <w:szCs w:val="24"/>
        </w:rPr>
        <w:t xml:space="preserve">. </w:t>
      </w:r>
    </w:p>
    <w:p w:rsidR="005922F1" w:rsidRPr="006E492B" w:rsidRDefault="00BC1C7F" w:rsidP="00BC1C7F">
      <w:pPr>
        <w:pStyle w:val="Akapitzlist"/>
        <w:numPr>
          <w:ilvl w:val="0"/>
          <w:numId w:val="40"/>
        </w:numPr>
        <w:jc w:val="both"/>
        <w:rPr>
          <w:rFonts w:ascii="Arial" w:hAnsi="Arial" w:cs="Arial"/>
          <w:sz w:val="24"/>
          <w:szCs w:val="24"/>
        </w:rPr>
      </w:pPr>
      <w:r w:rsidRPr="006E492B">
        <w:rPr>
          <w:rFonts w:ascii="Arial" w:hAnsi="Arial" w:cs="Arial"/>
          <w:sz w:val="24"/>
          <w:szCs w:val="24"/>
        </w:rPr>
        <w:t xml:space="preserve">Wykonawca może w celu potwierdzenia spełnienia warunków udziału w postępowaniu polegać na zdolnościach technicznych innych podmiotów, niezależnie od charakteru prawnego łączącego go z nim stosunków prawnych. Wykonawca, który polega na zdolnościach innych podmiotów, musi udowodnić Zamawiającemu, że realizując zamówienie, będzie dysponował niezbędnymi zasobami tych podmiotów, w szczególności przedstawiając </w:t>
      </w:r>
      <w:r w:rsidRPr="006E492B">
        <w:rPr>
          <w:rFonts w:ascii="Arial" w:hAnsi="Arial" w:cs="Arial"/>
          <w:b/>
          <w:bCs/>
          <w:sz w:val="24"/>
          <w:szCs w:val="24"/>
        </w:rPr>
        <w:t>zobowiązanie tych podmiotów do oddania mu do</w:t>
      </w:r>
      <w:r w:rsidRPr="006E492B">
        <w:rPr>
          <w:rFonts w:ascii="Arial" w:hAnsi="Arial" w:cs="Arial"/>
          <w:sz w:val="24"/>
          <w:szCs w:val="24"/>
        </w:rPr>
        <w:t xml:space="preserve"> </w:t>
      </w:r>
      <w:r w:rsidRPr="006E492B">
        <w:rPr>
          <w:rFonts w:ascii="Arial" w:hAnsi="Arial" w:cs="Arial"/>
          <w:b/>
          <w:bCs/>
          <w:sz w:val="24"/>
          <w:szCs w:val="24"/>
        </w:rPr>
        <w:t>dyspozycji niezbędnych zasobów na potrzeby realizacji zamówienia</w:t>
      </w:r>
      <w:r w:rsidR="004653EA">
        <w:rPr>
          <w:rFonts w:ascii="Arial" w:hAnsi="Arial" w:cs="Arial"/>
          <w:b/>
          <w:bCs/>
          <w:sz w:val="24"/>
          <w:szCs w:val="24"/>
        </w:rPr>
        <w:t xml:space="preserve"> – załącznik nr 2a.</w:t>
      </w:r>
    </w:p>
    <w:p w:rsidR="00BC1C7F" w:rsidRPr="006E492B" w:rsidRDefault="00BC1C7F" w:rsidP="00BC1C7F">
      <w:pPr>
        <w:pStyle w:val="Akapitzlist"/>
        <w:ind w:left="360"/>
        <w:jc w:val="both"/>
        <w:rPr>
          <w:rFonts w:ascii="Arial" w:hAnsi="Arial" w:cs="Arial"/>
          <w:sz w:val="24"/>
          <w:szCs w:val="24"/>
        </w:rPr>
      </w:pPr>
    </w:p>
    <w:p w:rsidR="00B37C26" w:rsidRPr="006E492B" w:rsidRDefault="00B37C26" w:rsidP="00742BC5">
      <w:pPr>
        <w:pStyle w:val="Tekstpodstawowy3"/>
        <w:numPr>
          <w:ilvl w:val="0"/>
          <w:numId w:val="11"/>
        </w:numPr>
        <w:spacing w:after="0" w:line="360" w:lineRule="auto"/>
        <w:jc w:val="both"/>
        <w:rPr>
          <w:rFonts w:ascii="Arial" w:hAnsi="Arial" w:cs="Arial"/>
          <w:b/>
          <w:sz w:val="24"/>
          <w:szCs w:val="24"/>
        </w:rPr>
      </w:pPr>
      <w:r w:rsidRPr="006E492B">
        <w:rPr>
          <w:rFonts w:ascii="Arial" w:hAnsi="Arial" w:cs="Arial"/>
          <w:b/>
          <w:sz w:val="24"/>
          <w:szCs w:val="24"/>
        </w:rPr>
        <w:t>Istotne warunki umowy oraz warunki zmiany umowy</w:t>
      </w:r>
    </w:p>
    <w:p w:rsidR="00A96501" w:rsidRPr="006E492B" w:rsidRDefault="00A96501" w:rsidP="00742BC5">
      <w:pPr>
        <w:numPr>
          <w:ilvl w:val="0"/>
          <w:numId w:val="10"/>
        </w:numPr>
        <w:jc w:val="both"/>
        <w:rPr>
          <w:rFonts w:ascii="Arial" w:hAnsi="Arial" w:cs="Arial"/>
          <w:sz w:val="24"/>
          <w:szCs w:val="24"/>
        </w:rPr>
      </w:pPr>
      <w:r w:rsidRPr="006E492B">
        <w:rPr>
          <w:rFonts w:ascii="Arial" w:hAnsi="Arial" w:cs="Arial"/>
          <w:sz w:val="24"/>
          <w:szCs w:val="24"/>
        </w:rPr>
        <w:t>Istotne postanowienia</w:t>
      </w:r>
      <w:r w:rsidR="00B8348E" w:rsidRPr="006E492B">
        <w:rPr>
          <w:rFonts w:ascii="Arial" w:hAnsi="Arial" w:cs="Arial"/>
          <w:sz w:val="24"/>
          <w:szCs w:val="24"/>
        </w:rPr>
        <w:t xml:space="preserve"> umowy zawiera załącznik nr 3</w:t>
      </w:r>
      <w:r w:rsidRPr="006E492B">
        <w:rPr>
          <w:rFonts w:ascii="Arial" w:hAnsi="Arial" w:cs="Arial"/>
          <w:sz w:val="24"/>
          <w:szCs w:val="24"/>
        </w:rPr>
        <w:t xml:space="preserve"> – Wzór umowy.</w:t>
      </w:r>
    </w:p>
    <w:p w:rsidR="00CD0319" w:rsidRPr="006E492B" w:rsidRDefault="00CD0319" w:rsidP="00742BC5">
      <w:pPr>
        <w:pStyle w:val="Tekstpodstawowy"/>
        <w:numPr>
          <w:ilvl w:val="0"/>
          <w:numId w:val="10"/>
        </w:numPr>
        <w:spacing w:line="240" w:lineRule="auto"/>
        <w:rPr>
          <w:rFonts w:ascii="Arial" w:hAnsi="Arial" w:cs="Arial"/>
        </w:rPr>
      </w:pPr>
      <w:r w:rsidRPr="006E492B">
        <w:rPr>
          <w:rFonts w:ascii="Arial" w:hAnsi="Arial" w:cs="Arial"/>
        </w:rPr>
        <w:t>Wszelkie zmiany i uzupełnienia treści umowy mogą być dokonywane wyłącznie w formie pisemnej, pod rygorem nieważności.</w:t>
      </w:r>
    </w:p>
    <w:p w:rsidR="00B37C26" w:rsidRPr="006E492B" w:rsidRDefault="00B37C26" w:rsidP="00B37C26">
      <w:pPr>
        <w:pStyle w:val="Tekstpodstawowy3"/>
        <w:spacing w:after="0" w:line="360" w:lineRule="auto"/>
        <w:ind w:left="340"/>
        <w:jc w:val="both"/>
        <w:rPr>
          <w:rFonts w:ascii="Arial" w:hAnsi="Arial" w:cs="Arial"/>
          <w:b/>
        </w:rPr>
      </w:pPr>
    </w:p>
    <w:p w:rsidR="006C5CE4" w:rsidRPr="006E492B" w:rsidRDefault="006C5CE4" w:rsidP="00742BC5">
      <w:pPr>
        <w:numPr>
          <w:ilvl w:val="0"/>
          <w:numId w:val="3"/>
        </w:numPr>
        <w:jc w:val="both"/>
        <w:rPr>
          <w:rFonts w:ascii="Arial" w:hAnsi="Arial" w:cs="Arial"/>
          <w:b/>
          <w:sz w:val="24"/>
          <w:szCs w:val="24"/>
        </w:rPr>
      </w:pPr>
      <w:r w:rsidRPr="006E492B">
        <w:rPr>
          <w:rFonts w:ascii="Arial" w:hAnsi="Arial" w:cs="Arial"/>
          <w:b/>
          <w:sz w:val="24"/>
          <w:szCs w:val="24"/>
        </w:rPr>
        <w:t>INFORMACJE O FORMALNOŚCIACH, JAKIE POWINNY ZOSTAĆ DOPEŁNIONE PO WYBORZE OFERTY W CELU ZAWARCIA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 xml:space="preserve">Po dokonaniu wyboru najkorzystniejszej oferty Zamawiający poinformuje Wykonawcę </w:t>
      </w:r>
      <w:r w:rsidRPr="006E492B">
        <w:rPr>
          <w:rFonts w:ascii="Arial" w:hAnsi="Arial" w:cs="Arial"/>
          <w:sz w:val="24"/>
          <w:szCs w:val="24"/>
        </w:rPr>
        <w:br/>
        <w:t>o terminie podpisania umowy.</w:t>
      </w:r>
    </w:p>
    <w:p w:rsidR="006C5CE4" w:rsidRPr="006E492B" w:rsidRDefault="006C5CE4" w:rsidP="00742BC5">
      <w:pPr>
        <w:pStyle w:val="Akapitzlist"/>
        <w:numPr>
          <w:ilvl w:val="0"/>
          <w:numId w:val="12"/>
        </w:numPr>
        <w:jc w:val="both"/>
        <w:rPr>
          <w:rFonts w:ascii="Arial" w:hAnsi="Arial" w:cs="Arial"/>
          <w:sz w:val="24"/>
          <w:szCs w:val="24"/>
        </w:rPr>
      </w:pPr>
      <w:r w:rsidRPr="006E492B">
        <w:rPr>
          <w:rFonts w:ascii="Arial" w:hAnsi="Arial" w:cs="Arial"/>
          <w:sz w:val="24"/>
          <w:szCs w:val="24"/>
        </w:rPr>
        <w:t>Wykonawca ma obowiązek zawrzeć umowę zgodnie ze Wzorem Umowy stanowiącym załącznik nr 3.</w:t>
      </w:r>
    </w:p>
    <w:p w:rsidR="006C5CE4" w:rsidRDefault="006C5CE4" w:rsidP="006C5CE4">
      <w:pPr>
        <w:pStyle w:val="Tekstpodstawowy3"/>
        <w:spacing w:after="0"/>
        <w:jc w:val="both"/>
        <w:rPr>
          <w:rFonts w:ascii="Arial" w:hAnsi="Arial" w:cs="Arial"/>
          <w:b/>
          <w:sz w:val="24"/>
          <w:szCs w:val="24"/>
        </w:rPr>
      </w:pPr>
    </w:p>
    <w:p w:rsidR="0016296A" w:rsidRPr="006E492B" w:rsidRDefault="0016296A" w:rsidP="006C5CE4">
      <w:pPr>
        <w:pStyle w:val="Tekstpodstawowy3"/>
        <w:spacing w:after="0"/>
        <w:jc w:val="both"/>
        <w:rPr>
          <w:rFonts w:ascii="Arial" w:hAnsi="Arial" w:cs="Arial"/>
          <w:b/>
          <w:sz w:val="24"/>
          <w:szCs w:val="24"/>
        </w:rPr>
      </w:pPr>
    </w:p>
    <w:bookmarkEnd w:id="0"/>
    <w:bookmarkEnd w:id="1"/>
    <w:p w:rsidR="006E492B" w:rsidRPr="006E492B" w:rsidRDefault="006E492B" w:rsidP="006E492B">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6E492B" w:rsidRPr="006E492B" w:rsidRDefault="006E492B" w:rsidP="006E492B">
      <w:pPr>
        <w:ind w:left="360"/>
        <w:jc w:val="both"/>
        <w:rPr>
          <w:rFonts w:ascii="Arial" w:hAnsi="Arial" w:cs="Arial"/>
          <w:b/>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6E492B" w:rsidRPr="006E492B" w:rsidRDefault="006E492B" w:rsidP="006E492B">
      <w:pPr>
        <w:numPr>
          <w:ilvl w:val="0"/>
          <w:numId w:val="44"/>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6E492B" w:rsidRPr="006E492B" w:rsidRDefault="006E492B" w:rsidP="006E492B">
      <w:pPr>
        <w:numPr>
          <w:ilvl w:val="0"/>
          <w:numId w:val="44"/>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6E492B" w:rsidRPr="006E492B" w:rsidRDefault="006E492B" w:rsidP="0063243D">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6E492B" w:rsidRPr="0016296A" w:rsidRDefault="006E492B" w:rsidP="006E492B">
      <w:pPr>
        <w:numPr>
          <w:ilvl w:val="0"/>
          <w:numId w:val="45"/>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0063243D" w:rsidRPr="00484B06">
          <w:rPr>
            <w:rStyle w:val="Hipercze"/>
            <w:rFonts w:ascii="Arial" w:hAnsi="Arial" w:cs="Arial"/>
            <w:sz w:val="24"/>
            <w:szCs w:val="24"/>
          </w:rPr>
          <w:t>iod.kruszynska@wp.pl</w:t>
        </w:r>
      </w:hyperlink>
    </w:p>
    <w:p w:rsidR="0016296A" w:rsidRDefault="0016296A" w:rsidP="0016296A">
      <w:pPr>
        <w:shd w:val="clear" w:color="auto" w:fill="FFFFFF"/>
        <w:spacing w:before="100" w:beforeAutospacing="1" w:after="100" w:afterAutospacing="1"/>
        <w:ind w:left="720"/>
      </w:pPr>
    </w:p>
    <w:p w:rsidR="0016296A" w:rsidRPr="0063243D" w:rsidRDefault="0016296A" w:rsidP="0016296A">
      <w:pPr>
        <w:shd w:val="clear" w:color="auto" w:fill="FFFFFF"/>
        <w:spacing w:before="100" w:beforeAutospacing="1" w:after="100" w:afterAutospacing="1"/>
        <w:ind w:left="720"/>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lastRenderedPageBreak/>
        <w:t>3. Cel przetwarzania Państwa danych oraz podstawy prawne</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sidR="001C1D73">
        <w:rPr>
          <w:rFonts w:ascii="Arial" w:hAnsi="Arial" w:cs="Arial"/>
          <w:sz w:val="24"/>
          <w:szCs w:val="24"/>
        </w:rPr>
        <w:t xml:space="preserve"> publicznych (t.j. Dz. U. z 2021</w:t>
      </w:r>
      <w:r w:rsidRPr="006E492B">
        <w:rPr>
          <w:rFonts w:ascii="Arial" w:hAnsi="Arial" w:cs="Arial"/>
          <w:sz w:val="24"/>
          <w:szCs w:val="24"/>
        </w:rPr>
        <w:t xml:space="preserve">r. poz. </w:t>
      </w:r>
      <w:r w:rsidR="001C1D73">
        <w:rPr>
          <w:rFonts w:ascii="Arial" w:hAnsi="Arial" w:cs="Arial"/>
          <w:sz w:val="24"/>
          <w:szCs w:val="24"/>
        </w:rPr>
        <w:t>1129</w:t>
      </w:r>
      <w:r w:rsidRPr="006E492B">
        <w:rPr>
          <w:rFonts w:ascii="Arial" w:hAnsi="Arial" w:cs="Arial"/>
          <w:sz w:val="24"/>
          <w:szCs w:val="24"/>
        </w:rPr>
        <w:t>);</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numPr>
          <w:ilvl w:val="0"/>
          <w:numId w:val="46"/>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4. Okres przechowywania danych</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w:t>
      </w:r>
      <w:r w:rsidR="0016296A">
        <w:rPr>
          <w:rFonts w:ascii="Arial" w:hAnsi="Arial" w:cs="Arial"/>
          <w:sz w:val="24"/>
          <w:szCs w:val="24"/>
        </w:rPr>
        <w:t xml:space="preserve"> okres 5 lat,</w:t>
      </w:r>
      <w:r w:rsidRPr="006E492B">
        <w:rPr>
          <w:rFonts w:ascii="Arial" w:hAnsi="Arial" w:cs="Arial"/>
          <w:sz w:val="24"/>
          <w:szCs w:val="24"/>
        </w:rPr>
        <w:t xml:space="preserve"> od dnia zakończenia postępowania o udzielenie zamówienia.</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6E492B" w:rsidRPr="006E492B" w:rsidRDefault="006E492B" w:rsidP="006E492B">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6E492B" w:rsidRPr="006E492B" w:rsidRDefault="006E492B" w:rsidP="006E492B">
      <w:pPr>
        <w:pStyle w:val="Akapitzlist"/>
        <w:numPr>
          <w:ilvl w:val="0"/>
          <w:numId w:val="48"/>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6E492B" w:rsidRPr="006E492B" w:rsidRDefault="006E492B" w:rsidP="006E492B">
      <w:pPr>
        <w:pStyle w:val="Akapitzlist"/>
        <w:numPr>
          <w:ilvl w:val="0"/>
          <w:numId w:val="48"/>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6E492B" w:rsidRPr="006E492B" w:rsidRDefault="006E492B" w:rsidP="006E492B">
      <w:pPr>
        <w:pStyle w:val="Akapitzlist"/>
        <w:shd w:val="clear" w:color="auto" w:fill="FFFFFF"/>
        <w:spacing w:before="100" w:beforeAutospacing="1"/>
        <w:jc w:val="both"/>
        <w:rPr>
          <w:rFonts w:ascii="Arial" w:hAnsi="Arial" w:cs="Arial"/>
          <w:sz w:val="24"/>
          <w:szCs w:val="24"/>
        </w:rPr>
      </w:pP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6E492B" w:rsidRPr="006E492B" w:rsidRDefault="006E492B" w:rsidP="006E492B">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6E492B" w:rsidRPr="006E492B" w:rsidRDefault="006E492B" w:rsidP="006E492B">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6E492B" w:rsidRPr="006E492B" w:rsidRDefault="006E492B" w:rsidP="006E492B">
      <w:pPr>
        <w:numPr>
          <w:ilvl w:val="0"/>
          <w:numId w:val="47"/>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6E492B" w:rsidRPr="006E492B" w:rsidRDefault="006E492B" w:rsidP="006E492B">
      <w:pPr>
        <w:numPr>
          <w:ilvl w:val="0"/>
          <w:numId w:val="47"/>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lastRenderedPageBreak/>
        <w:t xml:space="preserve">prawo do wniesienia skargi do Prezesa Urzędu Ochrony Danych Osobowych. Aby skorzystać z powyższych praw, należy się skontaktować z nami lub z naszym inspektorem ochrony danych. </w:t>
      </w:r>
    </w:p>
    <w:p w:rsidR="006E492B" w:rsidRPr="006E492B" w:rsidRDefault="006E492B" w:rsidP="006E492B">
      <w:pPr>
        <w:shd w:val="clear" w:color="auto" w:fill="FFFFFF"/>
        <w:rPr>
          <w:rFonts w:ascii="Arial" w:hAnsi="Arial" w:cs="Arial"/>
          <w:sz w:val="24"/>
          <w:szCs w:val="24"/>
        </w:rPr>
      </w:pPr>
      <w:r w:rsidRPr="006E492B">
        <w:rPr>
          <w:rFonts w:ascii="Arial" w:hAnsi="Arial" w:cs="Arial"/>
          <w:b/>
          <w:bCs/>
          <w:sz w:val="24"/>
          <w:szCs w:val="24"/>
        </w:rPr>
        <w:t>9.    Obowiązek podania danych</w:t>
      </w:r>
    </w:p>
    <w:p w:rsidR="006E492B" w:rsidRPr="006E492B" w:rsidRDefault="006E492B" w:rsidP="006E492B">
      <w:pPr>
        <w:numPr>
          <w:ilvl w:val="0"/>
          <w:numId w:val="46"/>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6E492B" w:rsidRPr="006E492B" w:rsidRDefault="006E492B" w:rsidP="006E492B">
      <w:pPr>
        <w:rPr>
          <w:rFonts w:ascii="Arial" w:hAnsi="Arial" w:cs="Arial"/>
          <w:b/>
          <w:sz w:val="24"/>
          <w:szCs w:val="24"/>
        </w:rPr>
      </w:pPr>
    </w:p>
    <w:p w:rsidR="006E492B" w:rsidRPr="006E492B" w:rsidRDefault="006E492B" w:rsidP="006E492B">
      <w:pPr>
        <w:rPr>
          <w:rFonts w:ascii="Arial" w:hAnsi="Arial" w:cs="Arial"/>
          <w:b/>
          <w:sz w:val="24"/>
          <w:szCs w:val="24"/>
        </w:rPr>
      </w:pPr>
    </w:p>
    <w:p w:rsidR="006E492B" w:rsidRPr="006E492B" w:rsidRDefault="006E492B" w:rsidP="006E492B">
      <w:pPr>
        <w:spacing w:line="360" w:lineRule="auto"/>
        <w:ind w:left="284"/>
        <w:jc w:val="both"/>
        <w:rPr>
          <w:rFonts w:ascii="Arial" w:hAnsi="Arial" w:cs="Arial"/>
          <w:b/>
          <w:sz w:val="24"/>
          <w:szCs w:val="24"/>
        </w:rPr>
      </w:pPr>
    </w:p>
    <w:p w:rsidR="006E492B" w:rsidRPr="006E492B" w:rsidRDefault="006E492B" w:rsidP="006E492B">
      <w:pPr>
        <w:spacing w:line="360" w:lineRule="auto"/>
        <w:ind w:left="284"/>
        <w:jc w:val="both"/>
        <w:rPr>
          <w:rFonts w:ascii="Arial" w:hAnsi="Arial" w:cs="Arial"/>
          <w:sz w:val="24"/>
          <w:szCs w:val="24"/>
        </w:rPr>
      </w:pPr>
    </w:p>
    <w:p w:rsidR="00B37C26" w:rsidRPr="006E492B" w:rsidRDefault="00B37C26">
      <w:pPr>
        <w:rPr>
          <w:rFonts w:ascii="Arial" w:hAnsi="Arial" w:cs="Arial"/>
          <w:b/>
          <w:sz w:val="24"/>
        </w:rPr>
      </w:pPr>
    </w:p>
    <w:p w:rsidR="00B37C26" w:rsidRPr="006E492B" w:rsidRDefault="00B37C26">
      <w:pPr>
        <w:rPr>
          <w:rFonts w:ascii="Arial" w:hAnsi="Arial" w:cs="Arial"/>
          <w:b/>
          <w:sz w:val="24"/>
        </w:rPr>
      </w:pPr>
    </w:p>
    <w:p w:rsidR="004648BF" w:rsidRPr="006E492B" w:rsidRDefault="004648BF" w:rsidP="009B01DF">
      <w:pPr>
        <w:spacing w:line="360" w:lineRule="auto"/>
        <w:ind w:left="284"/>
        <w:jc w:val="both"/>
        <w:rPr>
          <w:rFonts w:ascii="Arial" w:hAnsi="Arial" w:cs="Arial"/>
          <w:b/>
          <w:sz w:val="16"/>
          <w:szCs w:val="16"/>
        </w:rPr>
      </w:pPr>
    </w:p>
    <w:p w:rsidR="004648BF" w:rsidRPr="006E492B" w:rsidRDefault="004648BF" w:rsidP="009B01DF">
      <w:pPr>
        <w:spacing w:line="360" w:lineRule="auto"/>
        <w:ind w:left="284"/>
        <w:jc w:val="both"/>
        <w:rPr>
          <w:rFonts w:ascii="Arial" w:hAnsi="Arial" w:cs="Arial"/>
          <w:sz w:val="16"/>
          <w:szCs w:val="16"/>
        </w:rPr>
      </w:pPr>
    </w:p>
    <w:p w:rsidR="00BB3538" w:rsidRPr="006E492B" w:rsidRDefault="00BB3538" w:rsidP="00BB3538">
      <w:pPr>
        <w:ind w:left="340"/>
        <w:jc w:val="both"/>
        <w:rPr>
          <w:rFonts w:ascii="Arial" w:hAnsi="Arial" w:cs="Arial"/>
          <w:b/>
          <w:sz w:val="16"/>
          <w:szCs w:val="16"/>
        </w:rPr>
      </w:pPr>
    </w:p>
    <w:sectPr w:rsidR="00BB3538" w:rsidRPr="006E492B"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D8" w:rsidRDefault="00062CD8" w:rsidP="003324DC">
      <w:r>
        <w:separator/>
      </w:r>
    </w:p>
  </w:endnote>
  <w:endnote w:type="continuationSeparator" w:id="0">
    <w:p w:rsidR="00062CD8" w:rsidRDefault="00062CD8"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1B6EC8">
        <w:pPr>
          <w:pStyle w:val="Stopka"/>
          <w:jc w:val="right"/>
        </w:pPr>
        <w:fldSimple w:instr=" PAGE   \* MERGEFORMAT ">
          <w:r w:rsidR="0016296A">
            <w:rPr>
              <w:noProof/>
            </w:rPr>
            <w:t>7</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D8" w:rsidRDefault="00062CD8" w:rsidP="003324DC">
      <w:r>
        <w:separator/>
      </w:r>
    </w:p>
  </w:footnote>
  <w:footnote w:type="continuationSeparator" w:id="0">
    <w:p w:rsidR="00062CD8" w:rsidRDefault="00062CD8"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E94A49"/>
    <w:multiLevelType w:val="hybridMultilevel"/>
    <w:tmpl w:val="32929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A1211A"/>
    <w:multiLevelType w:val="singleLevel"/>
    <w:tmpl w:val="0415000F"/>
    <w:lvl w:ilvl="0">
      <w:start w:val="1"/>
      <w:numFmt w:val="decimal"/>
      <w:lvlText w:val="%1."/>
      <w:lvlJc w:val="left"/>
      <w:pPr>
        <w:tabs>
          <w:tab w:val="num" w:pos="360"/>
        </w:tabs>
        <w:ind w:left="360" w:hanging="360"/>
      </w:pPr>
    </w:lvl>
  </w:abstractNum>
  <w:abstractNum w:abstractNumId="7">
    <w:nsid w:val="10C57F1D"/>
    <w:multiLevelType w:val="singleLevel"/>
    <w:tmpl w:val="0415000F"/>
    <w:lvl w:ilvl="0">
      <w:start w:val="1"/>
      <w:numFmt w:val="decimal"/>
      <w:lvlText w:val="%1."/>
      <w:lvlJc w:val="left"/>
      <w:pPr>
        <w:tabs>
          <w:tab w:val="num" w:pos="360"/>
        </w:tabs>
        <w:ind w:left="360" w:hanging="360"/>
      </w:pPr>
    </w:lvl>
  </w:abstractNum>
  <w:abstractNum w:abstractNumId="8">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FEB259E"/>
    <w:multiLevelType w:val="hybridMultilevel"/>
    <w:tmpl w:val="02D62076"/>
    <w:lvl w:ilvl="0" w:tplc="ACF49BF0">
      <w:start w:val="1"/>
      <w:numFmt w:val="decimal"/>
      <w:lvlText w:val="%1."/>
      <w:lvlJc w:val="left"/>
      <w:pPr>
        <w:tabs>
          <w:tab w:val="num" w:pos="340"/>
        </w:tabs>
        <w:ind w:left="340" w:hanging="340"/>
      </w:pPr>
      <w:rPr>
        <w:rFonts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7">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5F6664"/>
    <w:multiLevelType w:val="hybridMultilevel"/>
    <w:tmpl w:val="E648F66A"/>
    <w:lvl w:ilvl="0" w:tplc="814235CC">
      <w:start w:val="1"/>
      <w:numFmt w:val="upperRoman"/>
      <w:lvlText w:val="%1."/>
      <w:lvlJc w:val="left"/>
      <w:pPr>
        <w:tabs>
          <w:tab w:val="num" w:pos="794"/>
        </w:tabs>
        <w:ind w:left="737" w:hanging="737"/>
      </w:pPr>
      <w:rPr>
        <w:rFonts w:hint="default"/>
        <w:b/>
        <w:i w:val="0"/>
        <w:sz w:val="28"/>
      </w:rPr>
    </w:lvl>
    <w:lvl w:ilvl="1" w:tplc="04150011">
      <w:start w:val="1"/>
      <w:numFmt w:val="decimal"/>
      <w:lvlText w:val="%2)"/>
      <w:lvlJc w:val="left"/>
      <w:pPr>
        <w:tabs>
          <w:tab w:val="num" w:pos="623"/>
        </w:tabs>
        <w:ind w:left="623" w:hanging="283"/>
      </w:pPr>
      <w:rPr>
        <w:rFonts w:hint="default"/>
        <w:b w:val="0"/>
        <w:i w:val="0"/>
        <w:sz w:val="24"/>
        <w:szCs w:val="24"/>
      </w:rPr>
    </w:lvl>
    <w:lvl w:ilvl="2" w:tplc="E54C2C58">
      <w:start w:val="1"/>
      <w:numFmt w:val="decimal"/>
      <w:lvlText w:val="%3."/>
      <w:lvlJc w:val="left"/>
      <w:pPr>
        <w:tabs>
          <w:tab w:val="num" w:pos="567"/>
        </w:tabs>
        <w:ind w:left="567" w:hanging="283"/>
      </w:pPr>
      <w:rPr>
        <w:rFonts w:hint="default"/>
        <w:b w:val="0"/>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4F3D57"/>
    <w:multiLevelType w:val="hybridMultilevel"/>
    <w:tmpl w:val="DBE0E428"/>
    <w:lvl w:ilvl="0" w:tplc="19180B0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0E3F7A"/>
    <w:multiLevelType w:val="hybridMultilevel"/>
    <w:tmpl w:val="EE96BA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9C4971"/>
    <w:multiLevelType w:val="hybridMultilevel"/>
    <w:tmpl w:val="539A9436"/>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nsid w:val="48CB515A"/>
    <w:multiLevelType w:val="hybridMultilevel"/>
    <w:tmpl w:val="E3B64A9E"/>
    <w:lvl w:ilvl="0" w:tplc="16447EA0">
      <w:start w:val="1"/>
      <w:numFmt w:val="decimal"/>
      <w:lvlText w:val="%1)"/>
      <w:lvlJc w:val="left"/>
      <w:pPr>
        <w:tabs>
          <w:tab w:val="num" w:pos="454"/>
        </w:tabs>
        <w:ind w:left="45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33">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B1E48E0"/>
    <w:multiLevelType w:val="hybridMultilevel"/>
    <w:tmpl w:val="E346A0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9">
    <w:nsid w:val="627B671C"/>
    <w:multiLevelType w:val="hybridMultilevel"/>
    <w:tmpl w:val="EB001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44">
    <w:nsid w:val="6CC51395"/>
    <w:multiLevelType w:val="hybridMultilevel"/>
    <w:tmpl w:val="914EE308"/>
    <w:lvl w:ilvl="0" w:tplc="3702B4B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87775E"/>
    <w:multiLevelType w:val="hybridMultilevel"/>
    <w:tmpl w:val="269A3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9"/>
  </w:num>
  <w:num w:numId="3">
    <w:abstractNumId w:val="15"/>
  </w:num>
  <w:num w:numId="4">
    <w:abstractNumId w:val="17"/>
  </w:num>
  <w:num w:numId="5">
    <w:abstractNumId w:val="29"/>
  </w:num>
  <w:num w:numId="6">
    <w:abstractNumId w:val="11"/>
  </w:num>
  <w:num w:numId="7">
    <w:abstractNumId w:val="20"/>
  </w:num>
  <w:num w:numId="8">
    <w:abstractNumId w:val="33"/>
  </w:num>
  <w:num w:numId="9">
    <w:abstractNumId w:val="46"/>
  </w:num>
  <w:num w:numId="10">
    <w:abstractNumId w:val="26"/>
  </w:num>
  <w:num w:numId="11">
    <w:abstractNumId w:val="0"/>
  </w:num>
  <w:num w:numId="12">
    <w:abstractNumId w:val="3"/>
  </w:num>
  <w:num w:numId="13">
    <w:abstractNumId w:val="34"/>
  </w:num>
  <w:num w:numId="14">
    <w:abstractNumId w:val="32"/>
  </w:num>
  <w:num w:numId="15">
    <w:abstractNumId w:val="40"/>
  </w:num>
  <w:num w:numId="16">
    <w:abstractNumId w:val="5"/>
  </w:num>
  <w:num w:numId="17">
    <w:abstractNumId w:val="31"/>
  </w:num>
  <w:num w:numId="18">
    <w:abstractNumId w:val="35"/>
  </w:num>
  <w:num w:numId="19">
    <w:abstractNumId w:val="45"/>
  </w:num>
  <w:num w:numId="20">
    <w:abstractNumId w:val="12"/>
  </w:num>
  <w:num w:numId="21">
    <w:abstractNumId w:val="42"/>
  </w:num>
  <w:num w:numId="22">
    <w:abstractNumId w:val="38"/>
  </w:num>
  <w:num w:numId="23">
    <w:abstractNumId w:val="1"/>
  </w:num>
  <w:num w:numId="24">
    <w:abstractNumId w:val="16"/>
  </w:num>
  <w:num w:numId="25">
    <w:abstractNumId w:val="27"/>
  </w:num>
  <w:num w:numId="26">
    <w:abstractNumId w:val="43"/>
  </w:num>
  <w:num w:numId="27">
    <w:abstractNumId w:val="2"/>
  </w:num>
  <w:num w:numId="28">
    <w:abstractNumId w:val="23"/>
  </w:num>
  <w:num w:numId="29">
    <w:abstractNumId w:val="6"/>
  </w:num>
  <w:num w:numId="30">
    <w:abstractNumId w:val="19"/>
  </w:num>
  <w:num w:numId="31">
    <w:abstractNumId w:val="25"/>
  </w:num>
  <w:num w:numId="32">
    <w:abstractNumId w:val="18"/>
  </w:num>
  <w:num w:numId="33">
    <w:abstractNumId w:val="13"/>
  </w:num>
  <w:num w:numId="34">
    <w:abstractNumId w:val="44"/>
  </w:num>
  <w:num w:numId="35">
    <w:abstractNumId w:val="24"/>
  </w:num>
  <w:num w:numId="36">
    <w:abstractNumId w:val="28"/>
  </w:num>
  <w:num w:numId="37">
    <w:abstractNumId w:val="21"/>
  </w:num>
  <w:num w:numId="38">
    <w:abstractNumId w:val="39"/>
  </w:num>
  <w:num w:numId="39">
    <w:abstractNumId w:val="4"/>
  </w:num>
  <w:num w:numId="40">
    <w:abstractNumId w:val="22"/>
  </w:num>
  <w:num w:numId="41">
    <w:abstractNumId w:val="36"/>
  </w:num>
  <w:num w:numId="42">
    <w:abstractNumId w:val="7"/>
  </w:num>
  <w:num w:numId="43">
    <w:abstractNumId w:val="47"/>
  </w:num>
  <w:num w:numId="44">
    <w:abstractNumId w:val="30"/>
  </w:num>
  <w:num w:numId="45">
    <w:abstractNumId w:val="37"/>
  </w:num>
  <w:num w:numId="46">
    <w:abstractNumId w:val="14"/>
  </w:num>
  <w:num w:numId="47">
    <w:abstractNumId w:val="8"/>
  </w:num>
  <w:num w:numId="48">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2CD8"/>
    <w:rsid w:val="00063B15"/>
    <w:rsid w:val="000716E9"/>
    <w:rsid w:val="00073738"/>
    <w:rsid w:val="0007529D"/>
    <w:rsid w:val="00080E03"/>
    <w:rsid w:val="00091106"/>
    <w:rsid w:val="00095F1C"/>
    <w:rsid w:val="000C7D6A"/>
    <w:rsid w:val="000D0731"/>
    <w:rsid w:val="000F1EC8"/>
    <w:rsid w:val="001271AF"/>
    <w:rsid w:val="00132116"/>
    <w:rsid w:val="00136C5B"/>
    <w:rsid w:val="0016296A"/>
    <w:rsid w:val="00163CDF"/>
    <w:rsid w:val="001B10DF"/>
    <w:rsid w:val="001B6EC8"/>
    <w:rsid w:val="001C1D73"/>
    <w:rsid w:val="001F22A6"/>
    <w:rsid w:val="001F5E32"/>
    <w:rsid w:val="00204FE6"/>
    <w:rsid w:val="00207970"/>
    <w:rsid w:val="0021377B"/>
    <w:rsid w:val="002332E2"/>
    <w:rsid w:val="002340E8"/>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653EA"/>
    <w:rsid w:val="00472954"/>
    <w:rsid w:val="00473873"/>
    <w:rsid w:val="00482218"/>
    <w:rsid w:val="00490863"/>
    <w:rsid w:val="00491AB8"/>
    <w:rsid w:val="004A689F"/>
    <w:rsid w:val="004B4BDF"/>
    <w:rsid w:val="004C2029"/>
    <w:rsid w:val="004C2606"/>
    <w:rsid w:val="004C266B"/>
    <w:rsid w:val="004C2BF9"/>
    <w:rsid w:val="004C6E5C"/>
    <w:rsid w:val="004D6331"/>
    <w:rsid w:val="004D7FF3"/>
    <w:rsid w:val="00534E6F"/>
    <w:rsid w:val="0054451D"/>
    <w:rsid w:val="0057423F"/>
    <w:rsid w:val="005922F1"/>
    <w:rsid w:val="005A246B"/>
    <w:rsid w:val="005D6A5B"/>
    <w:rsid w:val="005E2AD5"/>
    <w:rsid w:val="00622B17"/>
    <w:rsid w:val="00624B7E"/>
    <w:rsid w:val="0063243D"/>
    <w:rsid w:val="00650539"/>
    <w:rsid w:val="00651634"/>
    <w:rsid w:val="00654D6F"/>
    <w:rsid w:val="00665045"/>
    <w:rsid w:val="006A4D0F"/>
    <w:rsid w:val="006A7E0C"/>
    <w:rsid w:val="006B260B"/>
    <w:rsid w:val="006C5CE4"/>
    <w:rsid w:val="006C7504"/>
    <w:rsid w:val="006E1BDB"/>
    <w:rsid w:val="006E492B"/>
    <w:rsid w:val="006F289B"/>
    <w:rsid w:val="00711FC2"/>
    <w:rsid w:val="007230C1"/>
    <w:rsid w:val="00742BC5"/>
    <w:rsid w:val="00745F07"/>
    <w:rsid w:val="00747258"/>
    <w:rsid w:val="007517E4"/>
    <w:rsid w:val="007527B7"/>
    <w:rsid w:val="00756902"/>
    <w:rsid w:val="00782542"/>
    <w:rsid w:val="00796297"/>
    <w:rsid w:val="007A4EF1"/>
    <w:rsid w:val="007B3CBA"/>
    <w:rsid w:val="007C0FA9"/>
    <w:rsid w:val="007F272E"/>
    <w:rsid w:val="008046D5"/>
    <w:rsid w:val="008315F5"/>
    <w:rsid w:val="00833727"/>
    <w:rsid w:val="008528B9"/>
    <w:rsid w:val="0085777A"/>
    <w:rsid w:val="008733BC"/>
    <w:rsid w:val="008923E4"/>
    <w:rsid w:val="0089370C"/>
    <w:rsid w:val="008950AB"/>
    <w:rsid w:val="008952D8"/>
    <w:rsid w:val="008B5952"/>
    <w:rsid w:val="008C13FA"/>
    <w:rsid w:val="008D6410"/>
    <w:rsid w:val="00923E54"/>
    <w:rsid w:val="00934F4C"/>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529A5"/>
    <w:rsid w:val="00B82949"/>
    <w:rsid w:val="00B8348E"/>
    <w:rsid w:val="00B91CB2"/>
    <w:rsid w:val="00BA2B67"/>
    <w:rsid w:val="00BB3538"/>
    <w:rsid w:val="00BC1C7F"/>
    <w:rsid w:val="00BC3A4A"/>
    <w:rsid w:val="00BD2C7B"/>
    <w:rsid w:val="00BD5034"/>
    <w:rsid w:val="00BE1CFD"/>
    <w:rsid w:val="00BE69CB"/>
    <w:rsid w:val="00BF4965"/>
    <w:rsid w:val="00C10900"/>
    <w:rsid w:val="00C27B81"/>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2F6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Normalny2">
    <w:name w:val="Normalny2"/>
    <w:basedOn w:val="Normalny"/>
    <w:rsid w:val="008B5952"/>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4EB07-6C22-4EF1-852D-ECD26E39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2499</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52</cp:revision>
  <cp:lastPrinted>2021-01-13T08:12:00Z</cp:lastPrinted>
  <dcterms:created xsi:type="dcterms:W3CDTF">2019-01-21T12:40:00Z</dcterms:created>
  <dcterms:modified xsi:type="dcterms:W3CDTF">2021-09-29T09:34:00Z</dcterms:modified>
</cp:coreProperties>
</file>