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CD94" w14:textId="77777777" w:rsidR="00B37C26" w:rsidRPr="00F44547" w:rsidRDefault="00B37C26" w:rsidP="00B37C26">
      <w:pPr>
        <w:jc w:val="right"/>
        <w:rPr>
          <w:rFonts w:ascii="Arial" w:hAnsi="Arial" w:cs="Arial"/>
          <w:sz w:val="24"/>
        </w:rPr>
      </w:pPr>
    </w:p>
    <w:p w14:paraId="002646EA" w14:textId="616EB18B" w:rsidR="00B37C26" w:rsidRPr="00F44547" w:rsidRDefault="00B37C26" w:rsidP="00B37C26">
      <w:pPr>
        <w:jc w:val="right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Krosno Odrzańskie, dnia </w:t>
      </w:r>
      <w:r w:rsidR="00B07D5D">
        <w:rPr>
          <w:rFonts w:ascii="Arial" w:hAnsi="Arial" w:cs="Arial"/>
          <w:sz w:val="24"/>
        </w:rPr>
        <w:t>1</w:t>
      </w:r>
      <w:r w:rsidR="00597A15">
        <w:rPr>
          <w:rFonts w:ascii="Arial" w:hAnsi="Arial" w:cs="Arial"/>
          <w:sz w:val="24"/>
        </w:rPr>
        <w:t>1</w:t>
      </w:r>
      <w:r w:rsidRPr="00F44547">
        <w:rPr>
          <w:rFonts w:ascii="Arial" w:hAnsi="Arial" w:cs="Arial"/>
          <w:sz w:val="24"/>
        </w:rPr>
        <w:t>.0</w:t>
      </w:r>
      <w:r w:rsidR="00B07D5D">
        <w:rPr>
          <w:rFonts w:ascii="Arial" w:hAnsi="Arial" w:cs="Arial"/>
          <w:sz w:val="24"/>
        </w:rPr>
        <w:t>5</w:t>
      </w:r>
      <w:r w:rsidRPr="00F44547">
        <w:rPr>
          <w:rFonts w:ascii="Arial" w:hAnsi="Arial" w:cs="Arial"/>
          <w:sz w:val="24"/>
        </w:rPr>
        <w:t>.202</w:t>
      </w:r>
      <w:r w:rsidR="007D5C82">
        <w:rPr>
          <w:rFonts w:ascii="Arial" w:hAnsi="Arial" w:cs="Arial"/>
          <w:sz w:val="24"/>
        </w:rPr>
        <w:t>2</w:t>
      </w:r>
      <w:r w:rsidRPr="00F44547">
        <w:rPr>
          <w:rFonts w:ascii="Arial" w:hAnsi="Arial" w:cs="Arial"/>
          <w:sz w:val="24"/>
        </w:rPr>
        <w:t>r.</w:t>
      </w:r>
    </w:p>
    <w:p w14:paraId="577B2F8F" w14:textId="1CB4C649" w:rsidR="00B37C26" w:rsidRPr="00F44547" w:rsidRDefault="00437AEE" w:rsidP="00B37C26">
      <w:pPr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b/>
          <w:sz w:val="24"/>
        </w:rPr>
        <w:t>ZDPIII.273.</w:t>
      </w:r>
      <w:r w:rsidR="00B07D5D">
        <w:rPr>
          <w:rFonts w:ascii="Arial" w:hAnsi="Arial" w:cs="Arial"/>
          <w:b/>
          <w:sz w:val="24"/>
        </w:rPr>
        <w:t>9</w:t>
      </w:r>
      <w:r w:rsidR="00B37C26" w:rsidRPr="00F44547">
        <w:rPr>
          <w:rFonts w:ascii="Arial" w:hAnsi="Arial" w:cs="Arial"/>
          <w:b/>
          <w:sz w:val="24"/>
        </w:rPr>
        <w:t>.2.202</w:t>
      </w:r>
      <w:r w:rsidR="007D5C82">
        <w:rPr>
          <w:rFonts w:ascii="Arial" w:hAnsi="Arial" w:cs="Arial"/>
          <w:b/>
          <w:sz w:val="24"/>
        </w:rPr>
        <w:t>2</w:t>
      </w:r>
    </w:p>
    <w:p w14:paraId="439EA8E2" w14:textId="77777777" w:rsidR="00B37C26" w:rsidRPr="00F44547" w:rsidRDefault="00B37C26" w:rsidP="00B37C26">
      <w:pPr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ZAPYTANIE OFERTOWE</w:t>
      </w:r>
    </w:p>
    <w:p w14:paraId="38C1C749" w14:textId="77777777" w:rsidR="00B37C26" w:rsidRPr="00F44547" w:rsidRDefault="00B37C26" w:rsidP="00B37C26">
      <w:pPr>
        <w:spacing w:line="360" w:lineRule="auto"/>
        <w:ind w:left="2832" w:firstLine="708"/>
        <w:rPr>
          <w:rFonts w:ascii="Arial" w:hAnsi="Arial" w:cs="Arial"/>
          <w:sz w:val="26"/>
        </w:rPr>
      </w:pPr>
    </w:p>
    <w:p w14:paraId="7D07058C" w14:textId="77777777" w:rsidR="00B37C26" w:rsidRPr="00F44547" w:rsidRDefault="00B37C26" w:rsidP="00B37C26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F44547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14:paraId="116CB762" w14:textId="4F854DAD" w:rsidR="00B37C26" w:rsidRPr="00F44547" w:rsidRDefault="00B37C26" w:rsidP="00911822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4547">
        <w:rPr>
          <w:rFonts w:ascii="Arial" w:hAnsi="Arial" w:cs="Arial"/>
          <w:b/>
          <w:sz w:val="28"/>
          <w:szCs w:val="28"/>
        </w:rPr>
        <w:t>„</w:t>
      </w:r>
      <w:bookmarkStart w:id="2" w:name="_Hlk101423097"/>
      <w:r w:rsidR="00053FB3">
        <w:rPr>
          <w:rFonts w:ascii="Arial" w:hAnsi="Arial" w:cs="Arial"/>
          <w:b/>
          <w:sz w:val="24"/>
          <w:szCs w:val="24"/>
        </w:rPr>
        <w:t>Wykonanie odnowy</w:t>
      </w:r>
      <w:r w:rsidR="00F76D38">
        <w:rPr>
          <w:rFonts w:ascii="Arial" w:hAnsi="Arial" w:cs="Arial"/>
          <w:b/>
          <w:sz w:val="24"/>
          <w:szCs w:val="24"/>
        </w:rPr>
        <w:t xml:space="preserve"> oraz nowego</w:t>
      </w:r>
      <w:r w:rsidR="007356EC" w:rsidRPr="00F44547">
        <w:rPr>
          <w:rFonts w:ascii="Arial" w:hAnsi="Arial" w:cs="Arial"/>
          <w:b/>
          <w:sz w:val="24"/>
          <w:szCs w:val="24"/>
        </w:rPr>
        <w:t xml:space="preserve"> oznakowania poziomego na drogach i ulicach powiatowych na terenie Powiatu </w:t>
      </w:r>
      <w:r w:rsidR="002E0682">
        <w:rPr>
          <w:rFonts w:ascii="Arial" w:hAnsi="Arial" w:cs="Arial"/>
          <w:b/>
          <w:sz w:val="24"/>
          <w:szCs w:val="24"/>
        </w:rPr>
        <w:t>Krośnieńskiego</w:t>
      </w:r>
      <w:bookmarkEnd w:id="2"/>
      <w:r w:rsidRPr="00F44547">
        <w:rPr>
          <w:rFonts w:ascii="Arial" w:hAnsi="Arial" w:cs="Arial"/>
          <w:b/>
          <w:sz w:val="28"/>
          <w:szCs w:val="28"/>
        </w:rPr>
        <w:t>”,</w:t>
      </w:r>
    </w:p>
    <w:p w14:paraId="12C3F742" w14:textId="77777777" w:rsidR="00B37C26" w:rsidRPr="00F44547" w:rsidRDefault="00B37C26" w:rsidP="00B37C26">
      <w:pPr>
        <w:pStyle w:val="Tekstpodstawowy2"/>
        <w:spacing w:after="0" w:line="240" w:lineRule="auto"/>
        <w:rPr>
          <w:rFonts w:ascii="Arial" w:hAnsi="Arial" w:cs="Arial"/>
          <w:sz w:val="24"/>
          <w:szCs w:val="24"/>
        </w:rPr>
      </w:pPr>
    </w:p>
    <w:p w14:paraId="02F14B7D" w14:textId="77777777" w:rsidR="00B37C26" w:rsidRPr="00F4454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14:paraId="7DE9A9D6" w14:textId="77777777" w:rsidR="00B37C26" w:rsidRPr="00F44547" w:rsidRDefault="00B37C26" w:rsidP="00B37C26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257620" w14:textId="77777777" w:rsidR="00B37C26" w:rsidRPr="00F44547" w:rsidRDefault="00B37C26" w:rsidP="00742BC5">
      <w:pPr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ZAMAWIAJĄCY</w:t>
      </w:r>
    </w:p>
    <w:p w14:paraId="20316C17" w14:textId="77777777" w:rsidR="00B37C26" w:rsidRPr="00F44547" w:rsidRDefault="00B37C26" w:rsidP="00B37C26">
      <w:pPr>
        <w:rPr>
          <w:rFonts w:ascii="Arial" w:hAnsi="Arial" w:cs="Arial"/>
          <w:sz w:val="26"/>
        </w:rPr>
      </w:pPr>
      <w:r w:rsidRPr="00F44547">
        <w:rPr>
          <w:rFonts w:ascii="Arial" w:hAnsi="Arial" w:cs="Arial"/>
          <w:sz w:val="26"/>
        </w:rPr>
        <w:t>POWIAT KROŚNIEŃSKI - ZARZĄD DRÓG POWIATOWYCH</w:t>
      </w:r>
    </w:p>
    <w:p w14:paraId="230C6641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ul. Fryderyka Chopina 5</w:t>
      </w:r>
    </w:p>
    <w:p w14:paraId="2DBB926C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66-600 Krosno Odrzańskie</w:t>
      </w:r>
    </w:p>
    <w:p w14:paraId="0FED05AA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tel./fax. 068 383 60 90</w:t>
      </w:r>
    </w:p>
    <w:p w14:paraId="12FF08BA" w14:textId="77777777" w:rsidR="005E2AD5" w:rsidRPr="00F44547" w:rsidRDefault="005E2AD5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Godziny urzędowania: 7.00-15.00</w:t>
      </w:r>
    </w:p>
    <w:p w14:paraId="5CFE835D" w14:textId="77777777" w:rsidR="005E2AD5" w:rsidRPr="00F44547" w:rsidRDefault="005E2AD5" w:rsidP="00B37C26">
      <w:pPr>
        <w:rPr>
          <w:rFonts w:ascii="Arial" w:hAnsi="Arial" w:cs="Arial"/>
          <w:sz w:val="24"/>
          <w:szCs w:val="24"/>
        </w:rPr>
      </w:pPr>
    </w:p>
    <w:p w14:paraId="2B025EAD" w14:textId="77777777" w:rsidR="00B37C26" w:rsidRPr="00F44547" w:rsidRDefault="00B37C26" w:rsidP="00B37C26">
      <w:pPr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Strona </w:t>
      </w:r>
      <w:hyperlink r:id="rId8" w:history="1">
        <w:r w:rsidRPr="00F44547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14:paraId="14F6EF2A" w14:textId="77777777" w:rsidR="005E2AD5" w:rsidRPr="00F44547" w:rsidRDefault="00B37C26" w:rsidP="00B37C26">
      <w:pPr>
        <w:rPr>
          <w:rFonts w:ascii="Arial" w:hAnsi="Arial" w:cs="Arial"/>
          <w:b/>
          <w:sz w:val="24"/>
          <w:szCs w:val="24"/>
          <w:lang w:val="en-US"/>
        </w:rPr>
      </w:pPr>
      <w:r w:rsidRPr="00F4454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14:paraId="6041C957" w14:textId="130CE8F4" w:rsidR="00B37C26" w:rsidRPr="00F44547" w:rsidRDefault="00E16D73" w:rsidP="00B37C26">
      <w:pPr>
        <w:rPr>
          <w:rFonts w:ascii="Arial" w:hAnsi="Arial" w:cs="Arial"/>
          <w:b/>
          <w:sz w:val="24"/>
          <w:szCs w:val="24"/>
          <w:lang w:val="en-US"/>
        </w:rPr>
      </w:pPr>
      <w:hyperlink r:id="rId9" w:history="1">
        <w:r w:rsidR="005E2AD5" w:rsidRPr="00F44547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5E2AD5" w:rsidRPr="00F44547">
        <w:rPr>
          <w:rFonts w:ascii="Arial" w:hAnsi="Arial" w:cs="Arial"/>
          <w:b/>
          <w:sz w:val="24"/>
          <w:szCs w:val="24"/>
          <w:lang w:val="en-US"/>
        </w:rPr>
        <w:t xml:space="preserve"> oraz </w:t>
      </w:r>
      <w:hyperlink r:id="rId10" w:history="1">
        <w:r w:rsidR="00672399" w:rsidRPr="00891E34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w.walczak@zdp.powiatkrosnienski.pl</w:t>
        </w:r>
      </w:hyperlink>
    </w:p>
    <w:p w14:paraId="56D5F974" w14:textId="77777777" w:rsidR="005E2AD5" w:rsidRPr="00F44547" w:rsidRDefault="005E2AD5" w:rsidP="00B37C26">
      <w:pPr>
        <w:rPr>
          <w:rFonts w:ascii="Arial" w:hAnsi="Arial" w:cs="Arial"/>
          <w:b/>
          <w:sz w:val="24"/>
          <w:szCs w:val="24"/>
          <w:lang w:val="en-US"/>
        </w:rPr>
      </w:pPr>
    </w:p>
    <w:p w14:paraId="69CFB1BA" w14:textId="77777777" w:rsidR="00B37C26" w:rsidRPr="00F44547" w:rsidRDefault="00B37C26" w:rsidP="00B37C26">
      <w:pPr>
        <w:rPr>
          <w:rFonts w:ascii="Arial" w:hAnsi="Arial" w:cs="Arial"/>
          <w:sz w:val="24"/>
          <w:szCs w:val="24"/>
          <w:lang w:val="en-US"/>
        </w:rPr>
      </w:pPr>
    </w:p>
    <w:p w14:paraId="5FE21D90" w14:textId="77777777" w:rsidR="00B37C26" w:rsidRPr="00F4454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OFERTA</w:t>
      </w:r>
    </w:p>
    <w:p w14:paraId="0094F3DC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Zamawiający </w:t>
      </w:r>
      <w:r w:rsidR="008D5BC6" w:rsidRPr="00F44547">
        <w:rPr>
          <w:rFonts w:ascii="Arial" w:hAnsi="Arial" w:cs="Arial"/>
          <w:sz w:val="24"/>
          <w:szCs w:val="24"/>
        </w:rPr>
        <w:t>nie dopuszcza możliwości</w:t>
      </w:r>
      <w:r w:rsidRPr="00F44547">
        <w:rPr>
          <w:rFonts w:ascii="Arial" w:hAnsi="Arial" w:cs="Arial"/>
          <w:sz w:val="24"/>
          <w:szCs w:val="24"/>
        </w:rPr>
        <w:t xml:space="preserve"> składania ofer</w:t>
      </w:r>
      <w:r w:rsidR="00437AEE" w:rsidRPr="00F44547">
        <w:rPr>
          <w:rFonts w:ascii="Arial" w:hAnsi="Arial" w:cs="Arial"/>
          <w:sz w:val="24"/>
          <w:szCs w:val="24"/>
        </w:rPr>
        <w:t xml:space="preserve">t częściowych. </w:t>
      </w:r>
    </w:p>
    <w:p w14:paraId="6D5BEA87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14:paraId="7A41324E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14:paraId="3233CA0E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W przypadku, gdy jakakolwiek część dokumentów nie dotyczy Wykonawcy – </w:t>
      </w:r>
      <w:r w:rsidRPr="00F44547">
        <w:rPr>
          <w:rFonts w:ascii="Arial" w:hAnsi="Arial" w:cs="Arial"/>
          <w:b/>
          <w:sz w:val="24"/>
          <w:szCs w:val="24"/>
        </w:rPr>
        <w:t>wpisuje on „nie dotyczy”.</w:t>
      </w:r>
    </w:p>
    <w:p w14:paraId="07DB4E56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14:paraId="0358E527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14:paraId="045BCD95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Oferta winna być sporządzona na Formularzu Ofertowym stanowiącym załącznik nr 1.</w:t>
      </w:r>
    </w:p>
    <w:p w14:paraId="50EA7A63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14:paraId="4E65F6B7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lastRenderedPageBreak/>
        <w:t xml:space="preserve">W przypadku podpisania oferty, oświadczeń i dokumentów przez osoby inne niż wskazane </w:t>
      </w:r>
      <w:r w:rsidRPr="00F44547">
        <w:rPr>
          <w:rFonts w:ascii="Arial" w:hAnsi="Arial" w:cs="Arial"/>
          <w:sz w:val="24"/>
          <w:szCs w:val="24"/>
        </w:rPr>
        <w:br/>
        <w:t>w odpowiednim rejestrze, do oferty należy dołączyć oryginalne pełnomocnictwo dla tych osób podpisane przez osoby wskazane w pkt 8.</w:t>
      </w:r>
    </w:p>
    <w:p w14:paraId="38B6A0A6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14:paraId="513DD5CC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14:paraId="4C3FD69D" w14:textId="77777777" w:rsidR="00A96501" w:rsidRPr="00F44547" w:rsidRDefault="00A96501" w:rsidP="00742BC5">
      <w:pPr>
        <w:numPr>
          <w:ilvl w:val="1"/>
          <w:numId w:val="1"/>
        </w:numPr>
        <w:tabs>
          <w:tab w:val="clear" w:pos="680"/>
        </w:tabs>
        <w:ind w:left="426" w:hanging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>Zmiana, wycofanie i zwrot oferty.</w:t>
      </w:r>
      <w:r w:rsidRPr="00F44547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14:paraId="48192744" w14:textId="77777777" w:rsidR="00A96501" w:rsidRPr="00F4454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14:paraId="08043A91" w14:textId="77777777" w:rsidR="00A96501" w:rsidRPr="00F44547" w:rsidRDefault="00A96501" w:rsidP="00742BC5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14:paraId="25477E81" w14:textId="77777777" w:rsidR="00A96501" w:rsidRPr="00F44547" w:rsidRDefault="00A96501" w:rsidP="00A96501">
      <w:pPr>
        <w:ind w:left="284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14:paraId="42CCECAF" w14:textId="77777777" w:rsidR="00A96501" w:rsidRPr="00F44547" w:rsidRDefault="00A96501" w:rsidP="00B37C26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A0DCE6" w14:textId="77777777" w:rsidR="006A4D0F" w:rsidRPr="00F44547" w:rsidRDefault="006A4D0F" w:rsidP="00742BC5">
      <w:pPr>
        <w:pStyle w:val="Tekstpodstawowy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14:paraId="18474FE7" w14:textId="4801BC8A" w:rsidR="007356EC" w:rsidRPr="00B07D5D" w:rsidRDefault="007356EC" w:rsidP="00B422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ofertowy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  <w:t xml:space="preserve">- </w:t>
      </w:r>
      <w:r w:rsidRPr="00F44547">
        <w:rPr>
          <w:rFonts w:ascii="Arial" w:hAnsi="Arial" w:cs="Arial"/>
          <w:b/>
          <w:sz w:val="24"/>
          <w:szCs w:val="24"/>
        </w:rPr>
        <w:t>załącznik nr 1;</w:t>
      </w:r>
    </w:p>
    <w:p w14:paraId="05AADA0B" w14:textId="1DA8AF3B" w:rsidR="00B07D5D" w:rsidRPr="00F44547" w:rsidRDefault="00B07D5D" w:rsidP="00B422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Wykonawcy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 załącznik nr 2;</w:t>
      </w:r>
    </w:p>
    <w:p w14:paraId="02D11D6C" w14:textId="09345909" w:rsidR="007356EC" w:rsidRPr="00F44547" w:rsidRDefault="007356EC" w:rsidP="00B422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Formularz cenowy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ab/>
        <w:t xml:space="preserve">- załącznik nr </w:t>
      </w:r>
      <w:r w:rsidR="00B07D5D">
        <w:rPr>
          <w:rFonts w:ascii="Arial" w:hAnsi="Arial" w:cs="Arial"/>
          <w:b/>
          <w:sz w:val="24"/>
          <w:szCs w:val="24"/>
        </w:rPr>
        <w:t>3</w:t>
      </w:r>
      <w:r w:rsidRPr="00F44547">
        <w:rPr>
          <w:rFonts w:ascii="Arial" w:hAnsi="Arial" w:cs="Arial"/>
          <w:b/>
          <w:sz w:val="24"/>
          <w:szCs w:val="24"/>
        </w:rPr>
        <w:t>;</w:t>
      </w:r>
    </w:p>
    <w:p w14:paraId="2B627D2C" w14:textId="4A9E7C49" w:rsidR="007356EC" w:rsidRPr="00F44547" w:rsidRDefault="007356EC" w:rsidP="00B422C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Wykaz wykonanych robót</w:t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sz w:val="24"/>
          <w:szCs w:val="24"/>
        </w:rPr>
        <w:tab/>
      </w:r>
      <w:r w:rsidRPr="00F44547">
        <w:rPr>
          <w:rFonts w:ascii="Arial" w:hAnsi="Arial" w:cs="Arial"/>
          <w:b/>
          <w:sz w:val="24"/>
          <w:szCs w:val="24"/>
        </w:rPr>
        <w:t xml:space="preserve">- załącznik nr </w:t>
      </w:r>
      <w:r w:rsidR="00B07D5D">
        <w:rPr>
          <w:rFonts w:ascii="Arial" w:hAnsi="Arial" w:cs="Arial"/>
          <w:b/>
          <w:sz w:val="24"/>
          <w:szCs w:val="24"/>
        </w:rPr>
        <w:t>4</w:t>
      </w:r>
      <w:r w:rsidR="00F44547">
        <w:rPr>
          <w:rFonts w:ascii="Arial" w:hAnsi="Arial" w:cs="Arial"/>
          <w:b/>
          <w:sz w:val="24"/>
          <w:szCs w:val="24"/>
        </w:rPr>
        <w:t>.</w:t>
      </w:r>
    </w:p>
    <w:p w14:paraId="7C68B8A8" w14:textId="77777777" w:rsidR="006A4D0F" w:rsidRPr="00F44547" w:rsidRDefault="006A4D0F" w:rsidP="006A4D0F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5880F44C" w14:textId="77777777" w:rsidR="00B37C26" w:rsidRPr="00F44547" w:rsidRDefault="00B37C26" w:rsidP="00742BC5">
      <w:pPr>
        <w:numPr>
          <w:ilvl w:val="0"/>
          <w:numId w:val="3"/>
        </w:numPr>
        <w:spacing w:before="120" w:after="120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SPECYFIKACJA WARUNKÓW ZAMÓWIENIA</w:t>
      </w:r>
    </w:p>
    <w:p w14:paraId="6628FDC5" w14:textId="77777777" w:rsidR="00B37C26" w:rsidRPr="00F44547" w:rsidRDefault="00B37C26" w:rsidP="00B37C26">
      <w:pPr>
        <w:pStyle w:val="Tekstpodstawowy3"/>
        <w:spacing w:line="276" w:lineRule="auto"/>
        <w:rPr>
          <w:rFonts w:ascii="Arial" w:hAnsi="Arial" w:cs="Arial"/>
        </w:rPr>
      </w:pPr>
    </w:p>
    <w:p w14:paraId="4D9C5990" w14:textId="77777777" w:rsidR="00337684" w:rsidRPr="00F44547" w:rsidRDefault="00337684" w:rsidP="00B422C7">
      <w:pPr>
        <w:pStyle w:val="Normalny2"/>
        <w:widowControl/>
        <w:numPr>
          <w:ilvl w:val="0"/>
          <w:numId w:val="13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t>Opis przedmiotu zamówienia:</w:t>
      </w:r>
    </w:p>
    <w:p w14:paraId="0224D1D7" w14:textId="77777777" w:rsidR="00337684" w:rsidRPr="00F44547" w:rsidRDefault="00337684" w:rsidP="00337684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Cs w:val="24"/>
        </w:rPr>
      </w:pPr>
    </w:p>
    <w:p w14:paraId="5992E77E" w14:textId="391A04E1" w:rsidR="00337684" w:rsidRPr="00F44547" w:rsidRDefault="00337684" w:rsidP="00B422C7">
      <w:pPr>
        <w:pStyle w:val="Normalny2"/>
        <w:widowControl/>
        <w:numPr>
          <w:ilvl w:val="0"/>
          <w:numId w:val="9"/>
        </w:numPr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  <w:szCs w:val="24"/>
        </w:rPr>
        <w:t xml:space="preserve">Przedmiotem zamówienia jest </w:t>
      </w:r>
      <w:r w:rsidRPr="00F44547">
        <w:rPr>
          <w:rFonts w:ascii="Arial" w:hAnsi="Arial" w:cs="Arial"/>
          <w:b/>
          <w:szCs w:val="24"/>
        </w:rPr>
        <w:t xml:space="preserve">wykonanie odnowy </w:t>
      </w:r>
      <w:r w:rsidR="00F76D38">
        <w:rPr>
          <w:rFonts w:ascii="Arial" w:hAnsi="Arial" w:cs="Arial"/>
          <w:b/>
          <w:szCs w:val="24"/>
        </w:rPr>
        <w:t xml:space="preserve">oraz nowego </w:t>
      </w:r>
      <w:r w:rsidRPr="00F44547">
        <w:rPr>
          <w:rFonts w:ascii="Arial" w:hAnsi="Arial" w:cs="Arial"/>
          <w:b/>
        </w:rPr>
        <w:t>oznakowania poziomego</w:t>
      </w:r>
      <w:r w:rsidRPr="00F44547">
        <w:rPr>
          <w:rFonts w:ascii="Arial" w:hAnsi="Arial" w:cs="Arial"/>
        </w:rPr>
        <w:t xml:space="preserve">, </w:t>
      </w:r>
      <w:r w:rsidRPr="00F44547">
        <w:rPr>
          <w:rFonts w:ascii="Arial" w:hAnsi="Arial" w:cs="Arial"/>
          <w:b/>
        </w:rPr>
        <w:t>cienkowarstwowego</w:t>
      </w:r>
      <w:r w:rsidRPr="00F44547">
        <w:rPr>
          <w:rFonts w:ascii="Arial" w:hAnsi="Arial" w:cs="Arial"/>
        </w:rPr>
        <w:t xml:space="preserve"> dróg i ulic powiatowych na terenie Powiatu Krośnieńskiego, według Opisu przedmiotu zamówienia – załącznik nr </w:t>
      </w:r>
      <w:r w:rsidR="00D03705">
        <w:rPr>
          <w:rFonts w:ascii="Arial" w:hAnsi="Arial" w:cs="Arial"/>
        </w:rPr>
        <w:t>6</w:t>
      </w:r>
      <w:r w:rsidRPr="00F44547">
        <w:rPr>
          <w:rFonts w:ascii="Arial" w:hAnsi="Arial" w:cs="Arial"/>
        </w:rPr>
        <w:t>:</w:t>
      </w:r>
      <w:r w:rsidRPr="00F44547">
        <w:rPr>
          <w:rFonts w:ascii="Arial" w:hAnsi="Arial" w:cs="Arial"/>
        </w:rPr>
        <w:tab/>
      </w:r>
    </w:p>
    <w:p w14:paraId="73C7A410" w14:textId="77777777" w:rsidR="00337684" w:rsidRPr="00F44547" w:rsidRDefault="00337684" w:rsidP="00337684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sz w:val="16"/>
          <w:szCs w:val="16"/>
        </w:rPr>
      </w:pPr>
    </w:p>
    <w:p w14:paraId="51AF76FF" w14:textId="5E3B35F5" w:rsidR="00F76D38" w:rsidRPr="00F44547" w:rsidRDefault="00F76D38" w:rsidP="00F76D38">
      <w:pPr>
        <w:pStyle w:val="Normalny2"/>
        <w:widowControl/>
        <w:suppressAutoHyphens w:val="0"/>
        <w:autoSpaceDE/>
        <w:ind w:left="720"/>
        <w:jc w:val="both"/>
        <w:rPr>
          <w:rFonts w:ascii="Arial" w:hAnsi="Arial" w:cs="Arial"/>
          <w:b/>
          <w:szCs w:val="24"/>
        </w:rPr>
      </w:pPr>
      <w:r w:rsidRPr="00F44547">
        <w:rPr>
          <w:rFonts w:ascii="Arial" w:hAnsi="Arial" w:cs="Arial"/>
          <w:b/>
          <w:szCs w:val="24"/>
        </w:rPr>
        <w:t xml:space="preserve">Wykonanie odnowy oznakowania poziomego – </w:t>
      </w:r>
      <w:r w:rsidR="00171E67">
        <w:rPr>
          <w:rFonts w:ascii="Arial" w:hAnsi="Arial" w:cs="Arial"/>
          <w:b/>
          <w:szCs w:val="24"/>
        </w:rPr>
        <w:t>5.</w:t>
      </w:r>
      <w:r w:rsidR="00E9372D">
        <w:rPr>
          <w:rFonts w:ascii="Arial" w:hAnsi="Arial" w:cs="Arial"/>
          <w:b/>
          <w:szCs w:val="24"/>
        </w:rPr>
        <w:t>794,32</w:t>
      </w:r>
      <w:r w:rsidR="00171E67">
        <w:rPr>
          <w:rFonts w:ascii="Arial" w:hAnsi="Arial" w:cs="Arial"/>
          <w:b/>
          <w:szCs w:val="24"/>
        </w:rPr>
        <w:t xml:space="preserve">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5374FD16" w14:textId="058962E8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ciągłe </w:t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1.</w:t>
      </w:r>
      <w:r w:rsidR="00171E67">
        <w:rPr>
          <w:rFonts w:ascii="Arial" w:hAnsi="Arial" w:cs="Arial"/>
          <w:sz w:val="24"/>
          <w:szCs w:val="24"/>
          <w:lang w:eastAsia="ar-SA"/>
        </w:rPr>
        <w:t>4</w:t>
      </w:r>
      <w:r w:rsidR="00BE5039">
        <w:rPr>
          <w:rFonts w:ascii="Arial" w:hAnsi="Arial" w:cs="Arial"/>
          <w:sz w:val="24"/>
          <w:szCs w:val="24"/>
          <w:lang w:eastAsia="ar-SA"/>
        </w:rPr>
        <w:t>2</w:t>
      </w:r>
      <w:r w:rsidR="00E9372D">
        <w:rPr>
          <w:rFonts w:ascii="Arial" w:hAnsi="Arial" w:cs="Arial"/>
          <w:sz w:val="24"/>
          <w:szCs w:val="24"/>
          <w:lang w:eastAsia="ar-SA"/>
        </w:rPr>
        <w:t>4,54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4A1E16C6" w14:textId="18A2A7F7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przerywane </w:t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1.</w:t>
      </w:r>
      <w:r w:rsidR="00171E67">
        <w:rPr>
          <w:rFonts w:ascii="Arial" w:hAnsi="Arial" w:cs="Arial"/>
          <w:sz w:val="24"/>
          <w:szCs w:val="24"/>
          <w:lang w:eastAsia="ar-SA"/>
        </w:rPr>
        <w:t>27</w:t>
      </w:r>
      <w:r w:rsidR="00BE5039">
        <w:rPr>
          <w:rFonts w:ascii="Arial" w:hAnsi="Arial" w:cs="Arial"/>
          <w:sz w:val="24"/>
          <w:szCs w:val="24"/>
          <w:lang w:eastAsia="ar-SA"/>
        </w:rPr>
        <w:t>7,</w:t>
      </w:r>
      <w:r w:rsidR="00E9372D">
        <w:rPr>
          <w:rFonts w:ascii="Arial" w:hAnsi="Arial" w:cs="Arial"/>
          <w:sz w:val="24"/>
          <w:szCs w:val="24"/>
          <w:lang w:eastAsia="ar-SA"/>
        </w:rPr>
        <w:t>12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7F5C8557" w14:textId="73C170C6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jednostronnie przerywane </w:t>
      </w:r>
      <w:r w:rsidR="00BE5039"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71E67">
        <w:rPr>
          <w:rFonts w:ascii="Arial" w:hAnsi="Arial" w:cs="Arial"/>
          <w:sz w:val="24"/>
          <w:szCs w:val="24"/>
          <w:lang w:eastAsia="ar-SA"/>
        </w:rPr>
        <w:t>3</w:t>
      </w:r>
      <w:r w:rsidR="00BE5039">
        <w:rPr>
          <w:rFonts w:ascii="Arial" w:hAnsi="Arial" w:cs="Arial"/>
          <w:sz w:val="24"/>
          <w:szCs w:val="24"/>
          <w:lang w:eastAsia="ar-SA"/>
        </w:rPr>
        <w:t>39,52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1B744B86" w14:textId="22EEEBF6" w:rsidR="00F76D38" w:rsidRPr="00F44547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Przejścia dla pieszych </w:t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  <w:t xml:space="preserve">- </w:t>
      </w:r>
      <w:r w:rsidRPr="00F44547">
        <w:rPr>
          <w:rFonts w:ascii="Arial" w:hAnsi="Arial" w:cs="Arial"/>
          <w:sz w:val="24"/>
          <w:szCs w:val="24"/>
          <w:lang w:eastAsia="ar-SA"/>
        </w:rPr>
        <w:t>2.</w:t>
      </w:r>
      <w:r w:rsidR="00BE5039">
        <w:rPr>
          <w:rFonts w:ascii="Arial" w:hAnsi="Arial" w:cs="Arial"/>
          <w:sz w:val="24"/>
          <w:szCs w:val="24"/>
          <w:lang w:eastAsia="ar-SA"/>
        </w:rPr>
        <w:t>3</w:t>
      </w:r>
      <w:r w:rsidR="00E9372D">
        <w:rPr>
          <w:rFonts w:ascii="Arial" w:hAnsi="Arial" w:cs="Arial"/>
          <w:sz w:val="24"/>
          <w:szCs w:val="24"/>
          <w:lang w:eastAsia="ar-SA"/>
        </w:rPr>
        <w:t>79,85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7822354" w14:textId="408439EB" w:rsidR="00F76D38" w:rsidRDefault="00F76D38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Inne symbole </w:t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9372D">
        <w:rPr>
          <w:rFonts w:ascii="Arial" w:hAnsi="Arial" w:cs="Arial"/>
          <w:sz w:val="24"/>
          <w:szCs w:val="24"/>
          <w:lang w:eastAsia="ar-SA"/>
        </w:rPr>
        <w:t>286,56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2BAEBDD2" w14:textId="1E2DA344" w:rsidR="00E9372D" w:rsidRDefault="00E9372D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bookmarkStart w:id="3" w:name="_Hlk103151370"/>
      <w:r>
        <w:rPr>
          <w:rFonts w:ascii="Arial" w:hAnsi="Arial" w:cs="Arial"/>
          <w:sz w:val="24"/>
          <w:szCs w:val="24"/>
        </w:rPr>
        <w:t>P-24 (ludzik) tło niebieskie P-20</w:t>
      </w:r>
      <w:r>
        <w:rPr>
          <w:rFonts w:ascii="Arial" w:hAnsi="Arial" w:cs="Arial"/>
          <w:sz w:val="24"/>
          <w:szCs w:val="24"/>
        </w:rPr>
        <w:tab/>
        <w:t xml:space="preserve">- 81,61 </w:t>
      </w:r>
      <w:r w:rsidRPr="00F44547">
        <w:rPr>
          <w:rFonts w:ascii="Arial" w:hAnsi="Arial" w:cs="Arial"/>
          <w:sz w:val="24"/>
          <w:szCs w:val="24"/>
        </w:rPr>
        <w:t>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695D94A1" w14:textId="5B9320E9" w:rsidR="00E9372D" w:rsidRPr="00F44547" w:rsidRDefault="00E9372D" w:rsidP="00F76D38">
      <w:pPr>
        <w:pStyle w:val="Akapitzlist"/>
        <w:numPr>
          <w:ilvl w:val="0"/>
          <w:numId w:val="10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A-7 (tło żółte + obram. Czerwone)</w:t>
      </w:r>
      <w:r>
        <w:rPr>
          <w:rFonts w:ascii="Arial" w:hAnsi="Arial" w:cs="Arial"/>
          <w:sz w:val="24"/>
          <w:szCs w:val="24"/>
        </w:rPr>
        <w:tab/>
        <w:t>- 5,12</w:t>
      </w:r>
      <w:r w:rsidRPr="00E9372D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>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bookmarkEnd w:id="3"/>
    <w:p w14:paraId="36922A94" w14:textId="77777777" w:rsidR="00F76D38" w:rsidRDefault="00F76D38" w:rsidP="00F76D38">
      <w:pPr>
        <w:pStyle w:val="Normalny2"/>
        <w:widowControl/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14:paraId="3F5C6B9F" w14:textId="0E0DF18D" w:rsidR="00F76D38" w:rsidRDefault="00F76D38" w:rsidP="00F76D38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t>Wykonanie nowego oznakowania poziomego</w:t>
      </w:r>
      <w:r w:rsidRPr="00F44547">
        <w:rPr>
          <w:rFonts w:ascii="Arial" w:hAnsi="Arial" w:cs="Arial"/>
          <w:b/>
          <w:szCs w:val="24"/>
        </w:rPr>
        <w:t>:</w:t>
      </w:r>
    </w:p>
    <w:p w14:paraId="57999118" w14:textId="15708FF7" w:rsidR="00F76D38" w:rsidRDefault="00F76D38" w:rsidP="00F76D38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- Oznakowanie cienkowarstwowe</w:t>
      </w:r>
      <w:r w:rsidR="00BE5039">
        <w:rPr>
          <w:rFonts w:ascii="Arial" w:hAnsi="Arial" w:cs="Arial"/>
          <w:b/>
          <w:szCs w:val="24"/>
        </w:rPr>
        <w:tab/>
        <w:t xml:space="preserve">- </w:t>
      </w:r>
      <w:r w:rsidR="00BE5039">
        <w:rPr>
          <w:rFonts w:ascii="Arial" w:hAnsi="Arial" w:cs="Arial"/>
          <w:b/>
        </w:rPr>
        <w:t xml:space="preserve">61,14 </w:t>
      </w:r>
      <w:r w:rsidR="00BE5039" w:rsidRPr="00F44547">
        <w:rPr>
          <w:rFonts w:ascii="Arial" w:hAnsi="Arial" w:cs="Arial"/>
          <w:b/>
          <w:szCs w:val="24"/>
        </w:rPr>
        <w:t>m</w:t>
      </w:r>
      <w:r w:rsidR="00BE5039" w:rsidRPr="00F44547">
        <w:rPr>
          <w:rFonts w:ascii="Arial" w:hAnsi="Arial" w:cs="Arial"/>
          <w:b/>
          <w:szCs w:val="24"/>
          <w:vertAlign w:val="superscript"/>
        </w:rPr>
        <w:t>2</w:t>
      </w:r>
    </w:p>
    <w:p w14:paraId="396039DC" w14:textId="7E7BADA0" w:rsidR="00F76D38" w:rsidRPr="006C611F" w:rsidRDefault="00F76D38" w:rsidP="00F76D38">
      <w:pPr>
        <w:pStyle w:val="Akapitzlist"/>
        <w:numPr>
          <w:ilvl w:val="0"/>
          <w:numId w:val="22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Przejścia dla pieszych </w:t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Pr="00F44547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12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2DCE8FB9" w14:textId="71CAEF93" w:rsidR="00BD1B2A" w:rsidRDefault="00BD1B2A" w:rsidP="00E9372D">
      <w:pPr>
        <w:pStyle w:val="Akapitzlist"/>
        <w:numPr>
          <w:ilvl w:val="0"/>
          <w:numId w:val="22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Linie ciągłe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- 6,5 </w:t>
      </w:r>
      <w:r w:rsidRPr="00F44547">
        <w:rPr>
          <w:rFonts w:ascii="Arial" w:hAnsi="Arial" w:cs="Arial"/>
          <w:sz w:val="24"/>
          <w:szCs w:val="24"/>
        </w:rPr>
        <w:t>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151ECAE6" w14:textId="507B85F3" w:rsidR="00E9372D" w:rsidRDefault="00E9372D" w:rsidP="00E9372D">
      <w:pPr>
        <w:pStyle w:val="Akapitzlist"/>
        <w:numPr>
          <w:ilvl w:val="0"/>
          <w:numId w:val="22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P-24 (ludzik) tło niebieskie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- 37,52 </w:t>
      </w:r>
      <w:r w:rsidRPr="00F44547">
        <w:rPr>
          <w:rFonts w:ascii="Arial" w:hAnsi="Arial" w:cs="Arial"/>
          <w:sz w:val="24"/>
          <w:szCs w:val="24"/>
        </w:rPr>
        <w:t>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95AA934" w14:textId="77777777" w:rsidR="00E9372D" w:rsidRPr="00F44547" w:rsidRDefault="00E9372D" w:rsidP="00E9372D">
      <w:pPr>
        <w:pStyle w:val="Akapitzlist"/>
        <w:numPr>
          <w:ilvl w:val="0"/>
          <w:numId w:val="22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A-7 (tło żółte + obram. Czerwone)</w:t>
      </w:r>
      <w:r>
        <w:rPr>
          <w:rFonts w:ascii="Arial" w:hAnsi="Arial" w:cs="Arial"/>
          <w:sz w:val="24"/>
          <w:szCs w:val="24"/>
        </w:rPr>
        <w:tab/>
        <w:t>- 5,12</w:t>
      </w:r>
      <w:r w:rsidRPr="00E9372D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>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42449B3E" w14:textId="2EB89F37" w:rsidR="00E9372D" w:rsidRDefault="00E9372D" w:rsidP="00BD1B2A">
      <w:pPr>
        <w:pStyle w:val="Akapitzlist"/>
        <w:tabs>
          <w:tab w:val="left" w:pos="0"/>
        </w:tabs>
        <w:ind w:left="360"/>
        <w:rPr>
          <w:rFonts w:ascii="Arial" w:hAnsi="Arial" w:cs="Arial"/>
          <w:sz w:val="24"/>
          <w:szCs w:val="24"/>
          <w:lang w:eastAsia="ar-SA"/>
        </w:rPr>
      </w:pPr>
    </w:p>
    <w:p w14:paraId="7BC0DB6A" w14:textId="77777777" w:rsidR="00BD1B2A" w:rsidRPr="00F44547" w:rsidRDefault="00BD1B2A" w:rsidP="00BD1B2A">
      <w:pPr>
        <w:pStyle w:val="Akapitzlist"/>
        <w:tabs>
          <w:tab w:val="left" w:pos="0"/>
        </w:tabs>
        <w:ind w:left="360"/>
        <w:rPr>
          <w:rFonts w:ascii="Arial" w:hAnsi="Arial" w:cs="Arial"/>
          <w:sz w:val="24"/>
          <w:szCs w:val="24"/>
          <w:lang w:eastAsia="ar-SA"/>
        </w:rPr>
      </w:pPr>
    </w:p>
    <w:p w14:paraId="62D616C6" w14:textId="7BB16281" w:rsidR="00F76D38" w:rsidRDefault="00F76D38" w:rsidP="00F76D38">
      <w:pPr>
        <w:pStyle w:val="Normalny2"/>
        <w:widowControl/>
        <w:suppressAutoHyphens w:val="0"/>
        <w:autoSpaceDE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lastRenderedPageBreak/>
        <w:t xml:space="preserve">- Oznakowanie grubowarstwowe – </w:t>
      </w:r>
      <w:r w:rsidR="00BE5039">
        <w:rPr>
          <w:rFonts w:ascii="Arial" w:hAnsi="Arial" w:cs="Arial"/>
          <w:b/>
        </w:rPr>
        <w:t>6,72</w:t>
      </w:r>
      <w:r>
        <w:rPr>
          <w:rFonts w:ascii="Arial" w:hAnsi="Arial" w:cs="Arial"/>
          <w:b/>
        </w:rPr>
        <w:t xml:space="preserve">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  <w:r w:rsidRPr="00F44547">
        <w:rPr>
          <w:rFonts w:ascii="Arial" w:hAnsi="Arial" w:cs="Arial"/>
          <w:b/>
          <w:szCs w:val="24"/>
        </w:rPr>
        <w:t>:</w:t>
      </w:r>
    </w:p>
    <w:p w14:paraId="4A348890" w14:textId="3D1A3A73" w:rsidR="00F76D38" w:rsidRPr="00F44547" w:rsidRDefault="00F76D38" w:rsidP="00F76D38">
      <w:pPr>
        <w:pStyle w:val="Akapitzlist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ciągłe </w:t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  <w:t>- 6,1</w:t>
      </w:r>
      <w:r>
        <w:rPr>
          <w:rFonts w:ascii="Arial" w:hAnsi="Arial" w:cs="Arial"/>
          <w:sz w:val="24"/>
          <w:szCs w:val="24"/>
          <w:lang w:eastAsia="ar-SA"/>
        </w:rPr>
        <w:t>8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5C67E5F6" w14:textId="71A70417" w:rsidR="00F76D38" w:rsidRPr="00F44547" w:rsidRDefault="00F76D38" w:rsidP="00F76D38">
      <w:pPr>
        <w:pStyle w:val="Akapitzlist"/>
        <w:numPr>
          <w:ilvl w:val="0"/>
          <w:numId w:val="23"/>
        </w:numPr>
        <w:tabs>
          <w:tab w:val="left" w:pos="0"/>
        </w:tabs>
        <w:rPr>
          <w:rFonts w:ascii="Arial" w:hAnsi="Arial" w:cs="Arial"/>
          <w:sz w:val="24"/>
          <w:szCs w:val="24"/>
          <w:lang w:eastAsia="ar-SA"/>
        </w:rPr>
      </w:pPr>
      <w:r w:rsidRPr="00F44547">
        <w:rPr>
          <w:rFonts w:ascii="Arial" w:hAnsi="Arial" w:cs="Arial"/>
          <w:sz w:val="24"/>
          <w:szCs w:val="24"/>
          <w:lang w:eastAsia="ar-SA"/>
        </w:rPr>
        <w:t xml:space="preserve">Linie przerywane </w:t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</w:r>
      <w:r w:rsidR="00BE5039">
        <w:rPr>
          <w:rFonts w:ascii="Arial" w:hAnsi="Arial" w:cs="Arial"/>
          <w:sz w:val="24"/>
          <w:szCs w:val="24"/>
          <w:lang w:eastAsia="ar-SA"/>
        </w:rPr>
        <w:tab/>
        <w:t>-</w:t>
      </w:r>
      <w:r w:rsidRPr="00F44547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0,54</w:t>
      </w:r>
      <w:r w:rsidRPr="00F44547">
        <w:rPr>
          <w:rFonts w:ascii="Arial" w:hAnsi="Arial" w:cs="Arial"/>
          <w:sz w:val="24"/>
          <w:szCs w:val="24"/>
        </w:rPr>
        <w:t xml:space="preserve">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</w:p>
    <w:p w14:paraId="18EDEC8E" w14:textId="77777777" w:rsidR="00F76D38" w:rsidRDefault="00F76D38" w:rsidP="00F76D38">
      <w:pPr>
        <w:pStyle w:val="Normalny2"/>
        <w:widowControl/>
        <w:suppressAutoHyphens w:val="0"/>
        <w:autoSpaceDE/>
        <w:jc w:val="both"/>
        <w:rPr>
          <w:rFonts w:ascii="Arial" w:hAnsi="Arial" w:cs="Arial"/>
          <w:b/>
        </w:rPr>
      </w:pPr>
    </w:p>
    <w:p w14:paraId="7A98C36C" w14:textId="2F54D2DA" w:rsidR="00F76D38" w:rsidRPr="00F44547" w:rsidRDefault="00F76D38" w:rsidP="00F76D38">
      <w:pPr>
        <w:pStyle w:val="Normalny2"/>
        <w:widowControl/>
        <w:suppressAutoHyphens w:val="0"/>
        <w:autoSpaceDE/>
        <w:ind w:left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Frezowanie</w:t>
      </w:r>
      <w:r w:rsidRPr="00F44547">
        <w:rPr>
          <w:rFonts w:ascii="Arial" w:hAnsi="Arial" w:cs="Arial"/>
          <w:b/>
          <w:szCs w:val="24"/>
        </w:rPr>
        <w:t xml:space="preserve"> oznakowania poziomego – </w:t>
      </w:r>
      <w:r>
        <w:rPr>
          <w:rFonts w:ascii="Arial" w:hAnsi="Arial" w:cs="Arial"/>
          <w:b/>
          <w:szCs w:val="24"/>
        </w:rPr>
        <w:t xml:space="preserve">42,18 </w:t>
      </w:r>
      <w:r w:rsidRPr="00F44547">
        <w:rPr>
          <w:rFonts w:ascii="Arial" w:hAnsi="Arial" w:cs="Arial"/>
          <w:b/>
          <w:szCs w:val="24"/>
        </w:rPr>
        <w:t>m</w:t>
      </w:r>
      <w:r w:rsidRPr="00F44547">
        <w:rPr>
          <w:rFonts w:ascii="Arial" w:hAnsi="Arial" w:cs="Arial"/>
          <w:b/>
          <w:szCs w:val="24"/>
          <w:vertAlign w:val="superscript"/>
        </w:rPr>
        <w:t>2</w:t>
      </w:r>
    </w:p>
    <w:p w14:paraId="536F0639" w14:textId="77777777" w:rsidR="00337684" w:rsidRPr="00F44547" w:rsidRDefault="00337684" w:rsidP="00337684">
      <w:pPr>
        <w:pStyle w:val="Normalny2"/>
        <w:widowControl/>
        <w:suppressAutoHyphens w:val="0"/>
        <w:autoSpaceDE/>
        <w:jc w:val="both"/>
        <w:rPr>
          <w:rFonts w:ascii="Arial" w:hAnsi="Arial" w:cs="Arial"/>
          <w:sz w:val="16"/>
          <w:szCs w:val="16"/>
        </w:rPr>
      </w:pPr>
    </w:p>
    <w:p w14:paraId="654E9F95" w14:textId="77777777" w:rsidR="00337684" w:rsidRPr="00F44547" w:rsidRDefault="00337684" w:rsidP="00337684">
      <w:pPr>
        <w:pStyle w:val="Normalny2"/>
        <w:widowControl/>
        <w:suppressAutoHyphens w:val="0"/>
        <w:autoSpaceDE/>
        <w:ind w:left="1134"/>
        <w:jc w:val="both"/>
        <w:rPr>
          <w:rFonts w:ascii="Arial" w:hAnsi="Arial" w:cs="Arial"/>
          <w:sz w:val="16"/>
          <w:szCs w:val="16"/>
        </w:rPr>
      </w:pPr>
    </w:p>
    <w:p w14:paraId="144D0008" w14:textId="77777777" w:rsidR="00337684" w:rsidRPr="00F44547" w:rsidRDefault="00337684" w:rsidP="00B422C7">
      <w:pPr>
        <w:pStyle w:val="Normalny2"/>
        <w:widowControl/>
        <w:numPr>
          <w:ilvl w:val="0"/>
          <w:numId w:val="9"/>
        </w:numPr>
        <w:suppressAutoHyphens w:val="0"/>
        <w:autoSpaceDE/>
        <w:jc w:val="both"/>
        <w:rPr>
          <w:rFonts w:ascii="Arial" w:hAnsi="Arial" w:cs="Arial"/>
          <w:b/>
        </w:rPr>
      </w:pPr>
      <w:r w:rsidRPr="00F44547">
        <w:rPr>
          <w:rFonts w:ascii="Arial" w:hAnsi="Arial" w:cs="Arial"/>
          <w:b/>
        </w:rPr>
        <w:t xml:space="preserve">Oznakowanie poziome </w:t>
      </w:r>
      <w:r w:rsidRPr="00F44547">
        <w:rPr>
          <w:rFonts w:ascii="Arial" w:hAnsi="Arial" w:cs="Arial"/>
        </w:rPr>
        <w:t>powinno:</w:t>
      </w:r>
    </w:p>
    <w:p w14:paraId="6906F1C5" w14:textId="77777777" w:rsidR="00337684" w:rsidRPr="00F44547" w:rsidRDefault="00337684" w:rsidP="00337684">
      <w:pPr>
        <w:pStyle w:val="Normalny2"/>
        <w:widowControl/>
        <w:suppressAutoHyphens w:val="0"/>
        <w:autoSpaceDE/>
        <w:jc w:val="both"/>
        <w:rPr>
          <w:rFonts w:ascii="Arial" w:hAnsi="Arial" w:cs="Arial"/>
        </w:rPr>
      </w:pPr>
      <w:r w:rsidRPr="00F44547">
        <w:rPr>
          <w:rFonts w:ascii="Arial" w:hAnsi="Arial" w:cs="Arial"/>
        </w:rPr>
        <w:t xml:space="preserve">- odpowiadać wymaganiom określonym w Warunkach technicznych wydanych przez IBDiM. Poziome oznakowanie dróg. POD-97. Seria „I” - Informacje, Instrukcje. Zeszyt nr 55. IBDiM, Warszawa, 1997 oraz Materiały do poziomego oznakowania dróg. Zeszyt nr 75. IBDiM, Warszawa 2009.    </w:t>
      </w:r>
    </w:p>
    <w:p w14:paraId="4A75FB9E" w14:textId="77777777" w:rsidR="00337684" w:rsidRPr="00F44547" w:rsidRDefault="00337684" w:rsidP="0033768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F44547">
        <w:rPr>
          <w:rFonts w:ascii="Arial" w:hAnsi="Arial" w:cs="Arial"/>
          <w:b/>
        </w:rPr>
        <w:t xml:space="preserve">- </w:t>
      </w:r>
      <w:r w:rsidRPr="00F44547">
        <w:rPr>
          <w:rFonts w:ascii="Arial" w:hAnsi="Arial" w:cs="Arial"/>
          <w:sz w:val="24"/>
          <w:szCs w:val="24"/>
        </w:rPr>
        <w:t>odpowiadać</w:t>
      </w:r>
      <w:r w:rsidRPr="00F44547">
        <w:rPr>
          <w:rFonts w:ascii="Arial" w:hAnsi="Arial" w:cs="Arial"/>
        </w:rPr>
        <w:t xml:space="preserve"> </w:t>
      </w:r>
      <w:r w:rsidRPr="00F44547">
        <w:rPr>
          <w:rFonts w:ascii="Arial" w:hAnsi="Arial" w:cs="Arial"/>
          <w:sz w:val="24"/>
          <w:szCs w:val="24"/>
        </w:rPr>
        <w:t xml:space="preserve">szczegółowym </w:t>
      </w:r>
      <w:r w:rsidRPr="00F44547">
        <w:rPr>
          <w:rFonts w:ascii="Arial" w:hAnsi="Arial" w:cs="Arial"/>
          <w:sz w:val="24"/>
        </w:rPr>
        <w:t xml:space="preserve">warunkom </w:t>
      </w:r>
      <w:r w:rsidRPr="00F44547">
        <w:rPr>
          <w:rFonts w:ascii="Arial" w:hAnsi="Arial" w:cs="Arial"/>
          <w:color w:val="000000"/>
          <w:sz w:val="24"/>
          <w:szCs w:val="24"/>
        </w:rPr>
        <w:t>technicznym dla znaków i sygnałów drogowych oraz urządzeń bezpieczeństwa ruchu drogowego i warunków ich umieszczania na drogach, zgodnie z rozporządzeniem Ministra Infrastruktury z dnia 3 lipca 2003 roku (Dz. U. 2003r. nr 220 poz. 2181 ze zm.);</w:t>
      </w:r>
    </w:p>
    <w:p w14:paraId="4267B2CB" w14:textId="77777777" w:rsidR="00337684" w:rsidRPr="00F44547" w:rsidRDefault="00337684" w:rsidP="00337684">
      <w:p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- spełniać normy: </w:t>
      </w:r>
    </w:p>
    <w:p w14:paraId="1F42EF83" w14:textId="77777777" w:rsidR="00337684" w:rsidRPr="00F44547" w:rsidRDefault="00337684" w:rsidP="00B422C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PN – EN – 1436+A1:2008 – Materiały do poziomego oznakowania dróg. Wymagania dotyczące poziomych oznakowań dróg;</w:t>
      </w:r>
    </w:p>
    <w:p w14:paraId="65EB3F4B" w14:textId="77777777" w:rsidR="00337684" w:rsidRPr="00F44547" w:rsidRDefault="00337684" w:rsidP="00B422C7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PN – EN 1871:2003 – Materiały do poziomego oznakowania dróg - Właściwości fizyczne.</w:t>
      </w:r>
    </w:p>
    <w:p w14:paraId="0CE7FDC3" w14:textId="77777777" w:rsidR="00337684" w:rsidRPr="00F44547" w:rsidRDefault="00337684" w:rsidP="00B422C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Wspólny słownik zamówień (CPV): </w:t>
      </w:r>
    </w:p>
    <w:p w14:paraId="3AFEC954" w14:textId="77777777" w:rsidR="00337684" w:rsidRPr="00F44547" w:rsidRDefault="00337684" w:rsidP="00B422C7">
      <w:pPr>
        <w:pStyle w:val="Akapitzlist"/>
        <w:numPr>
          <w:ilvl w:val="4"/>
          <w:numId w:val="12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Malowanie nawierzchni</w:t>
      </w:r>
    </w:p>
    <w:p w14:paraId="5B7E6ACA" w14:textId="77777777" w:rsidR="00DE2AD4" w:rsidRPr="00F44547" w:rsidRDefault="00DE2AD4" w:rsidP="00DE2AD4">
      <w:pPr>
        <w:pStyle w:val="tekstost"/>
        <w:rPr>
          <w:rFonts w:ascii="Arial" w:eastAsia="Calibri" w:hAnsi="Arial" w:cs="Arial"/>
          <w:sz w:val="24"/>
          <w:szCs w:val="24"/>
        </w:rPr>
      </w:pPr>
    </w:p>
    <w:p w14:paraId="1BD3A7F8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wykonania zamówienia:</w:t>
      </w:r>
    </w:p>
    <w:p w14:paraId="21DF8DBE" w14:textId="041B86FD" w:rsidR="00095AED" w:rsidRPr="00F44547" w:rsidRDefault="00B37C26" w:rsidP="00E300DD">
      <w:pPr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Niniejsza umowa obowiązuje od dnia jej podpisania </w:t>
      </w:r>
      <w:r w:rsidR="00BC2CE6" w:rsidRPr="00F44547">
        <w:rPr>
          <w:rFonts w:ascii="Arial" w:hAnsi="Arial" w:cs="Arial"/>
          <w:b/>
          <w:sz w:val="24"/>
          <w:szCs w:val="24"/>
        </w:rPr>
        <w:t xml:space="preserve">do dnia </w:t>
      </w:r>
      <w:r w:rsidR="00E300DD" w:rsidRPr="00F44547">
        <w:rPr>
          <w:rFonts w:ascii="Arial" w:hAnsi="Arial" w:cs="Arial"/>
          <w:b/>
          <w:sz w:val="24"/>
          <w:szCs w:val="24"/>
        </w:rPr>
        <w:t>3</w:t>
      </w:r>
      <w:r w:rsidR="00690A8F">
        <w:rPr>
          <w:rFonts w:ascii="Arial" w:hAnsi="Arial" w:cs="Arial"/>
          <w:b/>
          <w:sz w:val="24"/>
          <w:szCs w:val="24"/>
        </w:rPr>
        <w:t>0</w:t>
      </w:r>
      <w:r w:rsidR="00E300DD" w:rsidRPr="00F44547">
        <w:rPr>
          <w:rFonts w:ascii="Arial" w:hAnsi="Arial" w:cs="Arial"/>
          <w:b/>
          <w:sz w:val="24"/>
          <w:szCs w:val="24"/>
        </w:rPr>
        <w:t xml:space="preserve"> </w:t>
      </w:r>
      <w:r w:rsidR="00690A8F">
        <w:rPr>
          <w:rFonts w:ascii="Arial" w:hAnsi="Arial" w:cs="Arial"/>
          <w:b/>
          <w:sz w:val="24"/>
          <w:szCs w:val="24"/>
        </w:rPr>
        <w:t>czerwca</w:t>
      </w:r>
      <w:r w:rsidR="007517E4" w:rsidRPr="00F44547">
        <w:rPr>
          <w:rFonts w:ascii="Arial" w:hAnsi="Arial" w:cs="Arial"/>
          <w:b/>
          <w:sz w:val="24"/>
          <w:szCs w:val="24"/>
        </w:rPr>
        <w:t xml:space="preserve"> 202</w:t>
      </w:r>
      <w:r w:rsidR="007D5C82">
        <w:rPr>
          <w:rFonts w:ascii="Arial" w:hAnsi="Arial" w:cs="Arial"/>
          <w:b/>
          <w:sz w:val="24"/>
          <w:szCs w:val="24"/>
        </w:rPr>
        <w:t>2</w:t>
      </w:r>
      <w:r w:rsidRPr="00F44547">
        <w:rPr>
          <w:rFonts w:ascii="Arial" w:hAnsi="Arial" w:cs="Arial"/>
          <w:b/>
          <w:sz w:val="24"/>
          <w:szCs w:val="24"/>
        </w:rPr>
        <w:t xml:space="preserve"> roku</w:t>
      </w:r>
      <w:r w:rsidR="00E300DD" w:rsidRPr="00F44547">
        <w:rPr>
          <w:rFonts w:ascii="Arial" w:hAnsi="Arial" w:cs="Arial"/>
          <w:sz w:val="24"/>
          <w:szCs w:val="24"/>
        </w:rPr>
        <w:t>.</w:t>
      </w:r>
      <w:r w:rsidRPr="00F44547">
        <w:rPr>
          <w:rFonts w:ascii="Arial" w:hAnsi="Arial" w:cs="Arial"/>
          <w:sz w:val="24"/>
          <w:szCs w:val="24"/>
        </w:rPr>
        <w:br/>
      </w:r>
    </w:p>
    <w:p w14:paraId="184D71CA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Opis sposobu obliczenia ceny oferty</w:t>
      </w:r>
    </w:p>
    <w:p w14:paraId="6E131BF6" w14:textId="77777777" w:rsidR="00A96501" w:rsidRPr="00F44547" w:rsidRDefault="00A96501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Pod pojęciem ceny oferty należy rozumieć cenę w rozumieniu art. 3 ust. 1 pkt 1  i ust. 2 ustawy z dnia 9 maja 2014 roku o informowaniu o cenach towarów i usług (Dz. U. 2014r. poz. 915</w:t>
      </w:r>
      <w:r w:rsidR="00095AED" w:rsidRPr="00F44547">
        <w:rPr>
          <w:rFonts w:ascii="Arial" w:hAnsi="Arial" w:cs="Arial"/>
          <w:sz w:val="24"/>
        </w:rPr>
        <w:t xml:space="preserve"> ze zm.</w:t>
      </w:r>
      <w:r w:rsidRPr="00F44547">
        <w:rPr>
          <w:rFonts w:ascii="Arial" w:hAnsi="Arial" w:cs="Arial"/>
          <w:sz w:val="24"/>
        </w:rPr>
        <w:t xml:space="preserve">). </w:t>
      </w:r>
    </w:p>
    <w:p w14:paraId="6E249471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Cenę ofertową należy podać w PLN wraz z podatkiem VAT od towarów i usług, </w:t>
      </w:r>
      <w:r w:rsidRPr="00F44547">
        <w:rPr>
          <w:rFonts w:ascii="Arial" w:hAnsi="Arial" w:cs="Arial"/>
          <w:sz w:val="24"/>
        </w:rPr>
        <w:br/>
        <w:t xml:space="preserve">z dokładnością do drugiego miejsca po przecinku. </w:t>
      </w:r>
    </w:p>
    <w:p w14:paraId="0C5F986F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Cenę oferty stanowi suma iloczynów ilości m</w:t>
      </w:r>
      <w:r w:rsidRPr="00F44547">
        <w:rPr>
          <w:rFonts w:ascii="Arial" w:hAnsi="Arial" w:cs="Arial"/>
          <w:sz w:val="24"/>
          <w:szCs w:val="24"/>
          <w:vertAlign w:val="superscript"/>
        </w:rPr>
        <w:t>2</w:t>
      </w:r>
      <w:r w:rsidRPr="00F44547">
        <w:rPr>
          <w:rFonts w:ascii="Arial" w:hAnsi="Arial" w:cs="Arial"/>
          <w:sz w:val="24"/>
        </w:rPr>
        <w:t xml:space="preserve"> i ich cen jednostkowych brutto.</w:t>
      </w:r>
    </w:p>
    <w:p w14:paraId="4A6784A9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</w:rPr>
        <w:t xml:space="preserve">Ceny jednostkowe brutto i wyliczone wartości robót muszą być wyrażone w złotych polskich zgodnie z polskim systemem płatniczym po zaokrągleniu do pełnych groszy (dwa </w:t>
      </w:r>
      <w:r w:rsidRPr="00F44547">
        <w:rPr>
          <w:rFonts w:ascii="Arial" w:hAnsi="Arial" w:cs="Arial"/>
          <w:sz w:val="24"/>
          <w:szCs w:val="24"/>
        </w:rPr>
        <w:t>miejsca po przecinku), przy czym końcówki poniżej 0,5 grosza pomija się, a końcówki 0,5 grosza i wyższe zaokrągla się do 1 grosza.</w:t>
      </w:r>
    </w:p>
    <w:p w14:paraId="005912ED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Ceny jednostkowe brutto oraz stawki określone przez Wykonawcę w ofercie nie będą zmieniane w toku realizacji przedmiotu zamówienia i nie będą podlegały waloryzacji.</w:t>
      </w:r>
    </w:p>
    <w:p w14:paraId="7437C52B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Cena jednostkowa wykonania robót obejmuje:</w:t>
      </w:r>
    </w:p>
    <w:p w14:paraId="1A93EFDF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</w:t>
      </w:r>
      <w:r w:rsidRPr="00F44547">
        <w:rPr>
          <w:rFonts w:ascii="Arial" w:hAnsi="Arial" w:cs="Arial"/>
          <w:sz w:val="24"/>
        </w:rPr>
        <w:tab/>
        <w:t xml:space="preserve">prace pomiarowe, roboty przygotowawcze i oznakowanie robót, </w:t>
      </w:r>
    </w:p>
    <w:p w14:paraId="3865F96E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przygotowanie i dostarczenie materiałów,</w:t>
      </w:r>
    </w:p>
    <w:p w14:paraId="3B1ECC60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oczyszczenie nawierzchni,</w:t>
      </w:r>
    </w:p>
    <w:p w14:paraId="2793496E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przedznakowanie,</w:t>
      </w:r>
    </w:p>
    <w:p w14:paraId="5874D089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naniesienie powłoki znaków na nawierzchnię drogi,</w:t>
      </w:r>
    </w:p>
    <w:p w14:paraId="1470EDDD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ochronę znaków przed zniszczeniem przez pojazdy w czasie prowadzenia robót,</w:t>
      </w:r>
    </w:p>
    <w:p w14:paraId="4B6205CF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przeprowadzenie pomiarów i badań laboratoryjnych,</w:t>
      </w:r>
    </w:p>
    <w:p w14:paraId="0A85BDD4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 xml:space="preserve">- wykonanie i zatwierdzenie projektu tymczasowej organizacji ruchu i zabezpieczenia robót, sporządzonego zgodnie z rozporządzeniem Ministra Infrastruktury z dnia 23 września 2003 roku w sprawie szczegółowych warunków zarządzania ruchem na </w:t>
      </w:r>
      <w:r w:rsidRPr="00F44547">
        <w:rPr>
          <w:rFonts w:ascii="Arial" w:hAnsi="Arial" w:cs="Arial"/>
          <w:sz w:val="24"/>
        </w:rPr>
        <w:lastRenderedPageBreak/>
        <w:t>drogach oraz wykonywania nadzoru nad tym zarządzaniem (Dz. U. Nr 177 poz. 1729),</w:t>
      </w:r>
    </w:p>
    <w:p w14:paraId="47D02982" w14:textId="77777777" w:rsidR="002D5900" w:rsidRPr="00F44547" w:rsidRDefault="002D5900" w:rsidP="002D5900">
      <w:pPr>
        <w:ind w:left="540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- wszelkie opłaty, narzuty, podatki, itp.</w:t>
      </w:r>
    </w:p>
    <w:p w14:paraId="17D5429C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Każdy z Wykonawców winien dokonać wizji lokalnej celem sprawdzenia warunków placu budowy, stanu istniejącego obiektu oraz warunków związanych z wykonaniem prac będących przedmiotem zamówienia, celem uzyskania jakichkolwiek dodatkowych informacji koniecznych i przydatnych do oceny prac, gdyż wyklucza się możliwość roszczeń Wykonawcy z tytułu błędnego skalkulowania ceny lub pominięcia elementów niezbędnych do wykonania umowy. Koszty wizji lokalnej ponosi Wykonawca.</w:t>
      </w:r>
    </w:p>
    <w:p w14:paraId="6B69211A" w14:textId="3B21E9FD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bookmarkStart w:id="4" w:name="OLE_LINK3"/>
      <w:bookmarkStart w:id="5" w:name="OLE_LINK4"/>
      <w:r w:rsidRPr="00F44547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F44547">
        <w:rPr>
          <w:rFonts w:ascii="Arial" w:hAnsi="Arial" w:cs="Arial"/>
          <w:sz w:val="24"/>
          <w:szCs w:val="24"/>
        </w:rPr>
        <w:t xml:space="preserve"> </w:t>
      </w:r>
      <w:r w:rsidRPr="00F44547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F44547">
        <w:rPr>
          <w:rFonts w:ascii="Arial" w:hAnsi="Arial" w:cs="Arial"/>
          <w:sz w:val="24"/>
          <w:szCs w:val="24"/>
        </w:rPr>
        <w:t xml:space="preserve">powinna być wyliczona zgodnie z zapisami określonymi w pkt </w:t>
      </w:r>
      <w:r w:rsidR="00C32FAE" w:rsidRPr="00F44547">
        <w:rPr>
          <w:rFonts w:ascii="Arial" w:hAnsi="Arial" w:cs="Arial"/>
          <w:sz w:val="24"/>
          <w:szCs w:val="24"/>
        </w:rPr>
        <w:t>3</w:t>
      </w:r>
      <w:r w:rsidRPr="00F44547">
        <w:rPr>
          <w:rFonts w:ascii="Arial" w:hAnsi="Arial" w:cs="Arial"/>
          <w:sz w:val="24"/>
          <w:szCs w:val="24"/>
        </w:rPr>
        <w:t xml:space="preserve">. Natomiast zamiast cen jednostkowych brutto oraz kwoty brutto oferty, Wykonawcy zagraniczni określają ceny jednostkowe netto oraz kwotę oferty netto bez doliczania podatku VAT. W związku z powyższym w załączniku nr </w:t>
      </w:r>
      <w:r w:rsidR="00D03705">
        <w:rPr>
          <w:rFonts w:ascii="Arial" w:hAnsi="Arial" w:cs="Arial"/>
          <w:sz w:val="24"/>
          <w:szCs w:val="24"/>
        </w:rPr>
        <w:t>3</w:t>
      </w:r>
      <w:r w:rsidRPr="00F44547">
        <w:rPr>
          <w:rFonts w:ascii="Arial" w:hAnsi="Arial" w:cs="Arial"/>
          <w:sz w:val="24"/>
          <w:szCs w:val="24"/>
        </w:rPr>
        <w:t xml:space="preserve"> - Formularz cenowy Wykonawcy zagraniczni przekreślają w kolumnach słowo „brutto”, wpisując jednocześnie słowo „netto”. </w:t>
      </w:r>
    </w:p>
    <w:p w14:paraId="3B27D8C2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WYKONAWCA ZAGRANICZNY.</w:t>
      </w:r>
      <w:r w:rsidRPr="00F44547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4"/>
      <w:bookmarkEnd w:id="5"/>
    </w:p>
    <w:p w14:paraId="02B35D20" w14:textId="685E780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Sposób zapłaty i rozliczenia za realizację niniejszego zamówienia określone zostały </w:t>
      </w:r>
      <w:r w:rsidRPr="00F44547">
        <w:rPr>
          <w:rFonts w:ascii="Arial" w:hAnsi="Arial" w:cs="Arial"/>
          <w:sz w:val="24"/>
          <w:szCs w:val="24"/>
        </w:rPr>
        <w:br/>
        <w:t xml:space="preserve">w załączniku nr </w:t>
      </w:r>
      <w:r w:rsidR="00537866"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 xml:space="preserve"> - Wzór umowy.  </w:t>
      </w:r>
    </w:p>
    <w:p w14:paraId="36085584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 </w:t>
      </w:r>
    </w:p>
    <w:p w14:paraId="78C567F8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 przypadku gdy cena całkowita oferty złożonej w terminie jest niższa o co najmniej 30% od:</w:t>
      </w:r>
    </w:p>
    <w:p w14:paraId="48327CB8" w14:textId="77777777" w:rsidR="002D5900" w:rsidRPr="00F44547" w:rsidRDefault="002D5900" w:rsidP="00B422C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ustalonej przed wszczęciem postępowania lub średniej arytmetycznej cen wszystkich złożonych ofert niepodlegających odrzuceniu, zamawiający zwraca się o udzielenie wyjaśnień, o których mowa w ust. </w:t>
      </w:r>
      <w:r w:rsidR="00C32FAE" w:rsidRPr="00F44547">
        <w:rPr>
          <w:rFonts w:ascii="Arial" w:hAnsi="Arial" w:cs="Arial"/>
          <w:sz w:val="24"/>
          <w:szCs w:val="24"/>
        </w:rPr>
        <w:t>11</w:t>
      </w:r>
      <w:r w:rsidRPr="00F44547">
        <w:rPr>
          <w:rFonts w:ascii="Arial" w:hAnsi="Arial" w:cs="Arial"/>
          <w:sz w:val="24"/>
          <w:szCs w:val="24"/>
        </w:rPr>
        <w:t xml:space="preserve">, chyba że rozbieżność wynika z okoliczności oczywistych, które nie wymagają wyjaśnienia; </w:t>
      </w:r>
    </w:p>
    <w:p w14:paraId="53E780C6" w14:textId="77777777" w:rsidR="002D5900" w:rsidRPr="00F44547" w:rsidRDefault="002D5900" w:rsidP="00B422C7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</w:t>
      </w:r>
      <w:r w:rsidR="00C32FAE" w:rsidRPr="00F44547">
        <w:rPr>
          <w:rFonts w:ascii="Arial" w:hAnsi="Arial" w:cs="Arial"/>
          <w:sz w:val="24"/>
          <w:szCs w:val="24"/>
        </w:rPr>
        <w:t>11</w:t>
      </w:r>
      <w:r w:rsidRPr="00F44547">
        <w:rPr>
          <w:rFonts w:ascii="Arial" w:hAnsi="Arial" w:cs="Arial"/>
          <w:sz w:val="24"/>
          <w:szCs w:val="24"/>
        </w:rPr>
        <w:t xml:space="preserve">. </w:t>
      </w:r>
    </w:p>
    <w:p w14:paraId="73441547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lastRenderedPageBreak/>
        <w:t xml:space="preserve">Wyjaśnienia, o których mowa w ust. </w:t>
      </w:r>
      <w:r w:rsidR="00C32FAE" w:rsidRPr="00F44547">
        <w:rPr>
          <w:rFonts w:ascii="Arial" w:hAnsi="Arial" w:cs="Arial"/>
          <w:sz w:val="24"/>
          <w:szCs w:val="24"/>
        </w:rPr>
        <w:t>11</w:t>
      </w:r>
      <w:r w:rsidRPr="00F44547">
        <w:rPr>
          <w:rFonts w:ascii="Arial" w:hAnsi="Arial" w:cs="Arial"/>
          <w:sz w:val="24"/>
          <w:szCs w:val="24"/>
        </w:rPr>
        <w:t>, mogą dotyczyć w szczególności:</w:t>
      </w:r>
    </w:p>
    <w:p w14:paraId="15F12D78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zarządzania procesem produkcji, świadczonych usług lub metody budowy; </w:t>
      </w:r>
    </w:p>
    <w:p w14:paraId="606A24FD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wybranych rozwiązań technicznych, wyjątkowo korzystnych warunków dostaw, usług albo związanych z realizacją robót budowlanych; </w:t>
      </w:r>
    </w:p>
    <w:p w14:paraId="6319FA4A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oryginalności dostaw, usług lub robót budowlanych oferowanych przez wykonawcę; </w:t>
      </w:r>
    </w:p>
    <w:p w14:paraId="76A3D6CD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 (Dz. U. z 2018 r. poz. 2177 oraz z 2019 r. poz. 1564) lub przepisów odrębnych właściwych dla spraw, z którymi związane jest realizowane zamówienie; </w:t>
      </w:r>
    </w:p>
    <w:p w14:paraId="06746239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prawem w rozumieniu przepisów o postępowaniu w sprawach dotyczących pomocy publicznej; </w:t>
      </w:r>
    </w:p>
    <w:p w14:paraId="39E8DFFA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z zakresu prawa pracy i zabezpieczenia społecznego, obowiązującymi w miejscu, w którym realizowane jest zamówienie; </w:t>
      </w:r>
    </w:p>
    <w:p w14:paraId="35E5474C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zgodności z przepisami dotyczącymi z zakresu ochrony środowiska; </w:t>
      </w:r>
    </w:p>
    <w:p w14:paraId="37ED0168" w14:textId="77777777" w:rsidR="002D5900" w:rsidRPr="00F44547" w:rsidRDefault="002D5900" w:rsidP="00B422C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wypełniania obowiązków związanych z powierzeniem wykonania części zamówienia podwykonawcy.</w:t>
      </w:r>
    </w:p>
    <w:p w14:paraId="1A5BC19C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14:paraId="4D1F3472" w14:textId="77777777" w:rsidR="002D5900" w:rsidRPr="00F44547" w:rsidRDefault="002D5900" w:rsidP="00B422C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14:paraId="412BCAC9" w14:textId="77777777" w:rsidR="00A96501" w:rsidRPr="00F44547" w:rsidRDefault="00A96501" w:rsidP="00A96501">
      <w:pPr>
        <w:ind w:left="180"/>
        <w:jc w:val="both"/>
        <w:rPr>
          <w:rFonts w:ascii="Arial" w:hAnsi="Arial" w:cs="Arial"/>
          <w:sz w:val="24"/>
          <w:szCs w:val="24"/>
        </w:rPr>
      </w:pPr>
    </w:p>
    <w:p w14:paraId="480F64E6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Miejsce i termin składania ofert:</w:t>
      </w:r>
    </w:p>
    <w:p w14:paraId="119EAA44" w14:textId="77777777" w:rsidR="00B37C26" w:rsidRPr="00F44547" w:rsidRDefault="00B37C26" w:rsidP="00B422C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Oferty należy przesłać/składać w siedzibie Zamawiającego w Krośnie Odrzańskim przy ulicy Fryderyka Chopina 5 w D</w:t>
      </w:r>
      <w:r w:rsidR="005E2AD5" w:rsidRPr="00F44547">
        <w:rPr>
          <w:rFonts w:ascii="Arial" w:hAnsi="Arial" w:cs="Arial"/>
          <w:sz w:val="24"/>
          <w:szCs w:val="24"/>
        </w:rPr>
        <w:t>ziale Techniczno – Ekonomicznym lub na adres e-mail</w:t>
      </w:r>
    </w:p>
    <w:p w14:paraId="0EF6BCF6" w14:textId="4FA14F6C" w:rsidR="005E2AD5" w:rsidRPr="00F44547" w:rsidRDefault="00E16D73" w:rsidP="005E2AD5">
      <w:pPr>
        <w:rPr>
          <w:rFonts w:ascii="Arial" w:hAnsi="Arial" w:cs="Arial"/>
          <w:b/>
          <w:sz w:val="24"/>
          <w:szCs w:val="24"/>
        </w:rPr>
      </w:pPr>
      <w:hyperlink r:id="rId11" w:history="1">
        <w:r w:rsidR="005E2AD5" w:rsidRPr="00F44547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5E2AD5" w:rsidRPr="00F44547">
        <w:rPr>
          <w:rFonts w:ascii="Arial" w:hAnsi="Arial" w:cs="Arial"/>
          <w:b/>
          <w:sz w:val="24"/>
          <w:szCs w:val="24"/>
        </w:rPr>
        <w:t xml:space="preserve"> oraz</w:t>
      </w:r>
      <w:r w:rsidR="00ED491D" w:rsidRPr="00F44547">
        <w:rPr>
          <w:rFonts w:ascii="Arial" w:hAnsi="Arial" w:cs="Arial"/>
          <w:b/>
          <w:sz w:val="24"/>
          <w:szCs w:val="24"/>
        </w:rPr>
        <w:t xml:space="preserve"> </w:t>
      </w:r>
      <w:r w:rsidR="005E2AD5" w:rsidRPr="00F44547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="008F0219" w:rsidRPr="00891E34">
          <w:rPr>
            <w:rStyle w:val="Hipercze"/>
            <w:rFonts w:ascii="Arial" w:hAnsi="Arial" w:cs="Arial"/>
            <w:b/>
            <w:sz w:val="24"/>
            <w:szCs w:val="24"/>
          </w:rPr>
          <w:t>w.walczak@zdp.powiatkrosnienski.pl</w:t>
        </w:r>
      </w:hyperlink>
    </w:p>
    <w:p w14:paraId="2ABBDD12" w14:textId="77777777" w:rsidR="005E2AD5" w:rsidRPr="00F44547" w:rsidRDefault="005E2AD5" w:rsidP="005E2AD5">
      <w:pPr>
        <w:jc w:val="both"/>
        <w:rPr>
          <w:rFonts w:ascii="Arial" w:hAnsi="Arial" w:cs="Arial"/>
          <w:sz w:val="24"/>
          <w:szCs w:val="24"/>
        </w:rPr>
      </w:pPr>
    </w:p>
    <w:p w14:paraId="041CBBC2" w14:textId="61D4DD24" w:rsidR="00B37C26" w:rsidRPr="00F44547" w:rsidRDefault="00B37C26" w:rsidP="00B422C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="00982753" w:rsidRPr="00982753">
        <w:rPr>
          <w:rFonts w:ascii="Arial" w:hAnsi="Arial" w:cs="Arial"/>
          <w:b/>
          <w:bCs/>
          <w:sz w:val="24"/>
          <w:szCs w:val="24"/>
        </w:rPr>
        <w:t>1</w:t>
      </w:r>
      <w:r w:rsidR="00127BD6">
        <w:rPr>
          <w:rFonts w:ascii="Arial" w:hAnsi="Arial" w:cs="Arial"/>
          <w:b/>
          <w:bCs/>
          <w:sz w:val="24"/>
          <w:szCs w:val="24"/>
        </w:rPr>
        <w:t>9</w:t>
      </w:r>
      <w:r w:rsidR="00CC77EF" w:rsidRPr="00F44547">
        <w:rPr>
          <w:rFonts w:ascii="Arial" w:hAnsi="Arial" w:cs="Arial"/>
          <w:b/>
          <w:sz w:val="24"/>
          <w:szCs w:val="24"/>
        </w:rPr>
        <w:t>.</w:t>
      </w:r>
      <w:r w:rsidR="00E72D36" w:rsidRPr="00F44547">
        <w:rPr>
          <w:rFonts w:ascii="Arial" w:hAnsi="Arial" w:cs="Arial"/>
          <w:b/>
          <w:sz w:val="24"/>
          <w:szCs w:val="24"/>
        </w:rPr>
        <w:t>0</w:t>
      </w:r>
      <w:r w:rsidR="008C4B70">
        <w:rPr>
          <w:rFonts w:ascii="Arial" w:hAnsi="Arial" w:cs="Arial"/>
          <w:b/>
          <w:sz w:val="24"/>
          <w:szCs w:val="24"/>
        </w:rPr>
        <w:t>5</w:t>
      </w:r>
      <w:r w:rsidRPr="00F44547">
        <w:rPr>
          <w:rFonts w:ascii="Arial" w:hAnsi="Arial" w:cs="Arial"/>
          <w:b/>
          <w:sz w:val="24"/>
          <w:szCs w:val="24"/>
        </w:rPr>
        <w:t>.202</w:t>
      </w:r>
      <w:r w:rsidR="008C4B70">
        <w:rPr>
          <w:rFonts w:ascii="Arial" w:hAnsi="Arial" w:cs="Arial"/>
          <w:b/>
          <w:sz w:val="24"/>
          <w:szCs w:val="24"/>
        </w:rPr>
        <w:t>2</w:t>
      </w:r>
      <w:r w:rsidRPr="00F44547">
        <w:rPr>
          <w:rFonts w:ascii="Arial" w:hAnsi="Arial" w:cs="Arial"/>
          <w:b/>
          <w:sz w:val="24"/>
          <w:szCs w:val="24"/>
        </w:rPr>
        <w:t>r. o godz. 10:00.</w:t>
      </w:r>
    </w:p>
    <w:p w14:paraId="5D5BA823" w14:textId="77777777" w:rsidR="00B37C26" w:rsidRPr="00F44547" w:rsidRDefault="00B37C26" w:rsidP="00B37C26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sz w:val="24"/>
          <w:szCs w:val="24"/>
        </w:rPr>
      </w:pPr>
    </w:p>
    <w:p w14:paraId="204E3C6E" w14:textId="77777777" w:rsidR="004C6E5C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Termin otwarcia ofert</w:t>
      </w:r>
      <w:r w:rsidRPr="00F44547">
        <w:rPr>
          <w:rFonts w:ascii="Arial" w:hAnsi="Arial" w:cs="Arial"/>
          <w:sz w:val="24"/>
          <w:szCs w:val="24"/>
        </w:rPr>
        <w:t xml:space="preserve">: </w:t>
      </w:r>
    </w:p>
    <w:p w14:paraId="74710925" w14:textId="008B7155" w:rsidR="00B37C26" w:rsidRPr="00F44547" w:rsidRDefault="004C6E5C" w:rsidP="004C6E5C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Termin otwarcia ofert: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  <w:r w:rsidR="00982753">
        <w:rPr>
          <w:rFonts w:ascii="Arial" w:hAnsi="Arial" w:cs="Arial"/>
          <w:b/>
          <w:sz w:val="24"/>
          <w:szCs w:val="24"/>
        </w:rPr>
        <w:t>1</w:t>
      </w:r>
      <w:r w:rsidR="00127BD6">
        <w:rPr>
          <w:rFonts w:ascii="Arial" w:hAnsi="Arial" w:cs="Arial"/>
          <w:b/>
          <w:sz w:val="24"/>
          <w:szCs w:val="24"/>
        </w:rPr>
        <w:t>9</w:t>
      </w:r>
      <w:r w:rsidR="00ED39B9" w:rsidRPr="00F44547">
        <w:rPr>
          <w:rFonts w:ascii="Arial" w:hAnsi="Arial" w:cs="Arial"/>
          <w:b/>
          <w:sz w:val="24"/>
          <w:szCs w:val="24"/>
        </w:rPr>
        <w:t>.0</w:t>
      </w:r>
      <w:r w:rsidR="008C4B70">
        <w:rPr>
          <w:rFonts w:ascii="Arial" w:hAnsi="Arial" w:cs="Arial"/>
          <w:b/>
          <w:sz w:val="24"/>
          <w:szCs w:val="24"/>
        </w:rPr>
        <w:t>5</w:t>
      </w:r>
      <w:r w:rsidR="00B37C26" w:rsidRPr="00F44547">
        <w:rPr>
          <w:rFonts w:ascii="Arial" w:hAnsi="Arial" w:cs="Arial"/>
          <w:b/>
          <w:sz w:val="24"/>
          <w:szCs w:val="24"/>
        </w:rPr>
        <w:t>.202</w:t>
      </w:r>
      <w:r w:rsidR="008C4B70">
        <w:rPr>
          <w:rFonts w:ascii="Arial" w:hAnsi="Arial" w:cs="Arial"/>
          <w:b/>
          <w:sz w:val="24"/>
          <w:szCs w:val="24"/>
        </w:rPr>
        <w:t xml:space="preserve">2 </w:t>
      </w:r>
      <w:r w:rsidR="00B37C26" w:rsidRPr="00F44547">
        <w:rPr>
          <w:rFonts w:ascii="Arial" w:hAnsi="Arial" w:cs="Arial"/>
          <w:b/>
          <w:sz w:val="24"/>
          <w:szCs w:val="24"/>
        </w:rPr>
        <w:t>r. godz. 10:30.</w:t>
      </w:r>
    </w:p>
    <w:p w14:paraId="2F78D1B2" w14:textId="77777777" w:rsidR="00D40422" w:rsidRPr="00F44547" w:rsidRDefault="00D40422" w:rsidP="00B37C26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1159E1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Kryteria oceny ofert</w:t>
      </w:r>
    </w:p>
    <w:p w14:paraId="39B1D9C4" w14:textId="77777777" w:rsidR="00A96501" w:rsidRPr="00F44547" w:rsidRDefault="00A96501" w:rsidP="00A96501">
      <w:p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14:paraId="76FC038D" w14:textId="77777777" w:rsidR="00E300DD" w:rsidRPr="00F44547" w:rsidRDefault="00E300DD" w:rsidP="00E300DD">
      <w:pPr>
        <w:ind w:left="360"/>
        <w:jc w:val="both"/>
        <w:rPr>
          <w:rFonts w:ascii="Arial" w:hAnsi="Arial" w:cs="Arial"/>
          <w:sz w:val="24"/>
        </w:rPr>
      </w:pPr>
    </w:p>
    <w:p w14:paraId="3D211FC6" w14:textId="77777777" w:rsidR="00E300DD" w:rsidRPr="00F44547" w:rsidRDefault="00E300DD" w:rsidP="00E300DD">
      <w:pPr>
        <w:ind w:left="360"/>
        <w:jc w:val="both"/>
        <w:rPr>
          <w:rFonts w:ascii="Arial" w:hAnsi="Arial" w:cs="Arial"/>
          <w:b/>
          <w:sz w:val="24"/>
        </w:rPr>
      </w:pPr>
      <w:r w:rsidRPr="00F44547">
        <w:rPr>
          <w:rFonts w:ascii="Arial" w:hAnsi="Arial" w:cs="Arial"/>
          <w:sz w:val="24"/>
        </w:rPr>
        <w:t>Kryterium</w:t>
      </w:r>
      <w:r w:rsidRPr="00F44547">
        <w:rPr>
          <w:rFonts w:ascii="Arial" w:hAnsi="Arial" w:cs="Arial"/>
          <w:b/>
          <w:sz w:val="24"/>
        </w:rPr>
        <w:t xml:space="preserve"> cena oferty: </w:t>
      </w:r>
    </w:p>
    <w:p w14:paraId="3ACCC9F8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sz w:val="24"/>
        </w:rPr>
        <w:t>Obliczana będzie według wzoru:</w:t>
      </w:r>
      <w:r w:rsidRPr="00F44547">
        <w:rPr>
          <w:rFonts w:ascii="Arial" w:hAnsi="Arial" w:cs="Arial"/>
          <w:sz w:val="24"/>
        </w:rPr>
        <w:tab/>
        <w:t>P1 = (Cmin/C) × W1, gdzie:</w:t>
      </w:r>
    </w:p>
    <w:p w14:paraId="5D6CFD2B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P1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ilość punktów obliczona dla kryterium cena oferty,</w:t>
      </w:r>
    </w:p>
    <w:p w14:paraId="39393ECD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Cmin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cena brutto najtańszej oferty,</w:t>
      </w:r>
    </w:p>
    <w:p w14:paraId="642B12B1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C</w:t>
      </w:r>
      <w:r w:rsidRPr="00F44547">
        <w:rPr>
          <w:rFonts w:ascii="Arial" w:hAnsi="Arial" w:cs="Arial"/>
          <w:sz w:val="24"/>
        </w:rPr>
        <w:tab/>
        <w:t>– cena brutto rozpatrywanej oferty,</w:t>
      </w:r>
    </w:p>
    <w:p w14:paraId="6378F06F" w14:textId="77777777" w:rsidR="00E300DD" w:rsidRPr="00F44547" w:rsidRDefault="00E300DD" w:rsidP="00E300DD">
      <w:pPr>
        <w:ind w:left="360" w:firstLine="348"/>
        <w:jc w:val="both"/>
        <w:rPr>
          <w:rFonts w:ascii="Arial" w:hAnsi="Arial" w:cs="Arial"/>
          <w:sz w:val="24"/>
        </w:rPr>
      </w:pPr>
      <w:r w:rsidRPr="00F44547">
        <w:rPr>
          <w:rFonts w:ascii="Arial" w:hAnsi="Arial" w:cs="Arial"/>
          <w:b/>
          <w:sz w:val="24"/>
        </w:rPr>
        <w:t>W1</w:t>
      </w:r>
      <w:r w:rsidRPr="00F44547">
        <w:rPr>
          <w:rFonts w:ascii="Arial" w:hAnsi="Arial" w:cs="Arial"/>
          <w:sz w:val="24"/>
        </w:rPr>
        <w:t xml:space="preserve"> </w:t>
      </w:r>
      <w:r w:rsidRPr="00F44547">
        <w:rPr>
          <w:rFonts w:ascii="Arial" w:hAnsi="Arial" w:cs="Arial"/>
          <w:sz w:val="24"/>
        </w:rPr>
        <w:tab/>
        <w:t>– waga kryterium – cena oferty (W1=100 pkt).</w:t>
      </w:r>
    </w:p>
    <w:p w14:paraId="31ACADE3" w14:textId="5840BFA4" w:rsidR="00E300DD" w:rsidRDefault="00E300DD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04DDAE" w14:textId="20B933A8" w:rsidR="00E443A0" w:rsidRDefault="00E443A0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FF6688" w14:textId="77777777" w:rsidR="00E443A0" w:rsidRPr="00F44547" w:rsidRDefault="00E443A0" w:rsidP="00A96501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97B5F4" w14:textId="77777777" w:rsidR="00B37C26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lastRenderedPageBreak/>
        <w:t>Warunki udziału w postępowaniu oraz sposób oceny ich spełnienia</w:t>
      </w:r>
    </w:p>
    <w:p w14:paraId="7F2C3F55" w14:textId="77777777" w:rsidR="00C32FAE" w:rsidRPr="00F44547" w:rsidRDefault="00C32FAE" w:rsidP="00C32FAE">
      <w:pPr>
        <w:jc w:val="both"/>
        <w:rPr>
          <w:rFonts w:ascii="Arial" w:hAnsi="Arial" w:cs="Arial"/>
          <w:sz w:val="24"/>
        </w:rPr>
      </w:pPr>
    </w:p>
    <w:p w14:paraId="5F869D15" w14:textId="77777777" w:rsidR="00C32FAE" w:rsidRPr="00F44547" w:rsidRDefault="00F44547" w:rsidP="00B422C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</w:t>
      </w:r>
      <w:r w:rsidR="00C32FAE" w:rsidRPr="00F44547">
        <w:rPr>
          <w:rFonts w:ascii="Arial" w:hAnsi="Arial" w:cs="Arial"/>
          <w:sz w:val="24"/>
        </w:rPr>
        <w:t>udzielenie zamówienia mogą ubiegać się Wykonawcy spełniający następujące wymogi:</w:t>
      </w:r>
    </w:p>
    <w:p w14:paraId="4A451C8C" w14:textId="05EBB8AE" w:rsidR="00470CED" w:rsidRPr="00F44547" w:rsidRDefault="00C32FAE" w:rsidP="00C32FAE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- wykonali należycie w okresie ostatnich pięciu lat przed upływem terminu składania ofert, a jeżeli okres prowadzenia działalności jest krótszy w tym okresie, </w:t>
      </w:r>
      <w:r w:rsidRPr="00F44547">
        <w:rPr>
          <w:rFonts w:ascii="Arial" w:hAnsi="Arial" w:cs="Arial"/>
          <w:sz w:val="24"/>
        </w:rPr>
        <w:t xml:space="preserve">przynajmniej </w:t>
      </w:r>
      <w:r w:rsidRPr="00F44547">
        <w:rPr>
          <w:rFonts w:ascii="Arial" w:hAnsi="Arial" w:cs="Arial"/>
          <w:b/>
          <w:sz w:val="24"/>
        </w:rPr>
        <w:t>jedną robotę</w:t>
      </w:r>
      <w:r w:rsidRPr="00F44547">
        <w:rPr>
          <w:rFonts w:ascii="Arial" w:hAnsi="Arial" w:cs="Arial"/>
          <w:sz w:val="24"/>
        </w:rPr>
        <w:t xml:space="preserve"> zbliżoną zakresem do robót objętych przedmiotem zamówienia, czyli związaną z </w:t>
      </w:r>
      <w:r w:rsidRPr="00F44547">
        <w:rPr>
          <w:rFonts w:ascii="Arial" w:hAnsi="Arial" w:cs="Arial"/>
          <w:b/>
          <w:sz w:val="24"/>
        </w:rPr>
        <w:t xml:space="preserve">wykonaniem odnowy </w:t>
      </w:r>
      <w:r w:rsidR="00407BD8">
        <w:rPr>
          <w:rFonts w:ascii="Arial" w:hAnsi="Arial" w:cs="Arial"/>
          <w:b/>
          <w:sz w:val="24"/>
        </w:rPr>
        <w:t xml:space="preserve">lub/i nowego </w:t>
      </w:r>
      <w:r w:rsidRPr="00F44547">
        <w:rPr>
          <w:rFonts w:ascii="Arial" w:hAnsi="Arial" w:cs="Arial"/>
          <w:b/>
          <w:sz w:val="24"/>
        </w:rPr>
        <w:t xml:space="preserve">oznakowania poziomego dróg lub ulic, o wartości nie mniejszej niż </w:t>
      </w:r>
      <w:r w:rsidR="00407BD8">
        <w:rPr>
          <w:rFonts w:ascii="Arial" w:hAnsi="Arial" w:cs="Arial"/>
          <w:b/>
          <w:sz w:val="24"/>
        </w:rPr>
        <w:t>5</w:t>
      </w:r>
      <w:r w:rsidRPr="00F44547">
        <w:rPr>
          <w:rFonts w:ascii="Arial" w:hAnsi="Arial" w:cs="Arial"/>
          <w:b/>
          <w:sz w:val="24"/>
        </w:rPr>
        <w:t>0.000,00 zł brutto każda</w:t>
      </w:r>
      <w:r w:rsidRPr="00F44547">
        <w:rPr>
          <w:rFonts w:ascii="Arial" w:hAnsi="Arial" w:cs="Arial"/>
          <w:sz w:val="24"/>
        </w:rPr>
        <w:t>.</w:t>
      </w:r>
      <w:r w:rsidRPr="00F4454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65129B" w14:textId="77777777" w:rsidR="00470CED" w:rsidRPr="00F44547" w:rsidRDefault="00470CED" w:rsidP="00C32FAE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0D2926B" w14:textId="77777777" w:rsidR="00C203F8" w:rsidRPr="00C203F8" w:rsidRDefault="00C32FAE" w:rsidP="00FF6FBE">
      <w:pPr>
        <w:pStyle w:val="Akapitzlist"/>
        <w:numPr>
          <w:ilvl w:val="0"/>
          <w:numId w:val="16"/>
        </w:num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4547">
        <w:rPr>
          <w:rFonts w:ascii="Arial" w:hAnsi="Arial" w:cs="Arial"/>
          <w:sz w:val="24"/>
        </w:rPr>
        <w:t xml:space="preserve">Na potwierdzenie przedmiotowego warunku </w:t>
      </w:r>
      <w:r w:rsidRPr="00F44547">
        <w:rPr>
          <w:rFonts w:ascii="Arial" w:hAnsi="Arial" w:cs="Arial"/>
          <w:sz w:val="24"/>
          <w:szCs w:val="24"/>
        </w:rPr>
        <w:t>Wykonawca zobowiązany jest dołączyć</w:t>
      </w:r>
      <w:r w:rsidRPr="00F44547">
        <w:rPr>
          <w:rFonts w:ascii="Arial" w:hAnsi="Arial" w:cs="Arial"/>
          <w:b/>
          <w:sz w:val="24"/>
          <w:szCs w:val="24"/>
        </w:rPr>
        <w:t xml:space="preserve"> </w:t>
      </w:r>
    </w:p>
    <w:p w14:paraId="46F01C49" w14:textId="1E3B9042" w:rsidR="00FF6FBE" w:rsidRDefault="00FF6FBE" w:rsidP="00C203F8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03F8">
        <w:rPr>
          <w:rFonts w:ascii="Arial" w:hAnsi="Arial" w:cs="Arial"/>
          <w:b/>
          <w:sz w:val="24"/>
          <w:szCs w:val="24"/>
        </w:rPr>
        <w:t xml:space="preserve">- </w:t>
      </w:r>
      <w:r w:rsidRPr="00C203F8">
        <w:rPr>
          <w:rFonts w:ascii="Arial" w:hAnsi="Arial" w:cs="Arial"/>
          <w:sz w:val="24"/>
          <w:szCs w:val="24"/>
          <w:u w:val="single"/>
        </w:rPr>
        <w:t xml:space="preserve">załącznik nr </w:t>
      </w:r>
      <w:r w:rsidR="00D03705" w:rsidRPr="00C203F8">
        <w:rPr>
          <w:rFonts w:ascii="Arial" w:hAnsi="Arial" w:cs="Arial"/>
          <w:sz w:val="24"/>
          <w:szCs w:val="24"/>
          <w:u w:val="single"/>
        </w:rPr>
        <w:t>4</w:t>
      </w:r>
      <w:r w:rsidRPr="00C203F8">
        <w:rPr>
          <w:rFonts w:ascii="Arial" w:hAnsi="Arial" w:cs="Arial"/>
          <w:sz w:val="24"/>
          <w:szCs w:val="24"/>
          <w:u w:val="single"/>
        </w:rPr>
        <w:t xml:space="preserve"> - Wykaz robót budowlanych</w:t>
      </w:r>
      <w:r w:rsidRPr="00C203F8">
        <w:rPr>
          <w:rFonts w:ascii="Arial" w:hAnsi="Arial" w:cs="Arial"/>
          <w:sz w:val="24"/>
          <w:szCs w:val="24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te roboty zostały wykonane, z załączeniem dowodów określających czy te roboty budowlane zostały wykonane należycie, w szczególności informacji o tym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6E1A007A" w14:textId="7691339D" w:rsidR="00C203F8" w:rsidRDefault="00C203F8" w:rsidP="00C203F8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B76126F" w14:textId="15E24DAE" w:rsidR="00C203F8" w:rsidRPr="00C203F8" w:rsidRDefault="00C203F8" w:rsidP="00C203F8">
      <w:pPr>
        <w:tabs>
          <w:tab w:val="num" w:pos="9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203F8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751F8BE0" w14:textId="47408E24" w:rsidR="00C203F8" w:rsidRPr="00C203F8" w:rsidRDefault="00C203F8" w:rsidP="00C203F8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Na podstawie</w:t>
      </w:r>
      <w:r w:rsidRPr="00C203F8">
        <w:rPr>
          <w:rFonts w:ascii="Arial" w:hAnsi="Arial" w:cs="Arial"/>
          <w:color w:val="222222"/>
          <w:sz w:val="24"/>
          <w:szCs w:val="24"/>
        </w:rPr>
        <w:t xml:space="preserve"> art. 7 ust. 1 </w:t>
      </w:r>
      <w:r w:rsidR="00292F37">
        <w:rPr>
          <w:rFonts w:ascii="Arial" w:hAnsi="Arial" w:cs="Arial"/>
          <w:color w:val="222222"/>
          <w:sz w:val="24"/>
          <w:szCs w:val="24"/>
        </w:rPr>
        <w:t xml:space="preserve">i 9 </w:t>
      </w:r>
      <w:r w:rsidRPr="00C203F8">
        <w:rPr>
          <w:rFonts w:ascii="Arial" w:hAnsi="Arial" w:cs="Arial"/>
          <w:color w:val="222222"/>
          <w:sz w:val="24"/>
          <w:szCs w:val="24"/>
        </w:rPr>
        <w:t xml:space="preserve">ustawy z dnia 13 kwietnia 2022 r. </w:t>
      </w:r>
      <w:r w:rsidRPr="00C203F8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narodowego, zwanej dalej „ustawą”, </w:t>
      </w:r>
      <w:r w:rsidRPr="00C203F8">
        <w:rPr>
          <w:rFonts w:ascii="Arial" w:hAnsi="Arial" w:cs="Arial"/>
          <w:color w:val="222222"/>
          <w:sz w:val="24"/>
          <w:szCs w:val="24"/>
        </w:rPr>
        <w:t>z postępowania o udzielenie zamówienia publicznego wyklucza się:</w:t>
      </w:r>
    </w:p>
    <w:p w14:paraId="564613A6" w14:textId="7E371842" w:rsidR="00C203F8" w:rsidRPr="00C203F8" w:rsidRDefault="00C203F8" w:rsidP="00C203F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222222"/>
          <w:sz w:val="24"/>
          <w:szCs w:val="24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6CAA22" w14:textId="7B9009E2" w:rsidR="00C203F8" w:rsidRPr="00C203F8" w:rsidRDefault="00C203F8" w:rsidP="00C203F8">
      <w:pPr>
        <w:pStyle w:val="Akapitzlist"/>
        <w:numPr>
          <w:ilvl w:val="0"/>
          <w:numId w:val="24"/>
        </w:numPr>
        <w:jc w:val="both"/>
        <w:rPr>
          <w:rFonts w:ascii="Arial" w:eastAsia="Calibri" w:hAnsi="Arial" w:cs="Arial"/>
          <w:color w:val="222222"/>
          <w:sz w:val="24"/>
          <w:szCs w:val="24"/>
          <w:lang w:eastAsia="en-US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C7CA98" w14:textId="436B6F4E" w:rsidR="00C203F8" w:rsidRPr="00C203F8" w:rsidRDefault="00C203F8" w:rsidP="00C203F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color w:val="222222"/>
          <w:sz w:val="24"/>
          <w:szCs w:val="24"/>
        </w:rPr>
      </w:pPr>
      <w:r w:rsidRPr="00C203F8">
        <w:rPr>
          <w:rFonts w:ascii="Arial" w:hAnsi="Arial" w:cs="Arial"/>
          <w:color w:val="222222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0534971" w14:textId="77777777" w:rsidR="00C203F8" w:rsidRPr="00C203F8" w:rsidRDefault="00C203F8" w:rsidP="00C203F8">
      <w:pPr>
        <w:pStyle w:val="Akapitzlist"/>
        <w:tabs>
          <w:tab w:val="num" w:pos="900"/>
        </w:tabs>
        <w:autoSpaceDE w:val="0"/>
        <w:autoSpaceDN w:val="0"/>
        <w:adjustRightInd w:val="0"/>
        <w:ind w:left="340"/>
        <w:jc w:val="both"/>
        <w:rPr>
          <w:rFonts w:ascii="Arial" w:hAnsi="Arial" w:cs="Arial"/>
          <w:b/>
          <w:bCs/>
          <w:sz w:val="24"/>
          <w:szCs w:val="24"/>
        </w:rPr>
      </w:pPr>
    </w:p>
    <w:p w14:paraId="561AF706" w14:textId="77777777" w:rsidR="00C32FAE" w:rsidRPr="00F44547" w:rsidRDefault="00C32FAE" w:rsidP="00C32FAE">
      <w:pPr>
        <w:jc w:val="both"/>
        <w:rPr>
          <w:rFonts w:ascii="Arial" w:hAnsi="Arial" w:cs="Arial"/>
          <w:b/>
          <w:sz w:val="24"/>
          <w:szCs w:val="24"/>
        </w:rPr>
      </w:pPr>
    </w:p>
    <w:p w14:paraId="6383855B" w14:textId="77777777" w:rsidR="00D73847" w:rsidRPr="00F44547" w:rsidRDefault="00B37C26" w:rsidP="00B422C7">
      <w:pPr>
        <w:pStyle w:val="Tekstpodstawowy3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14:paraId="479FEEA4" w14:textId="3AB0E903" w:rsidR="00D73847" w:rsidRPr="00F44547" w:rsidRDefault="00D73847" w:rsidP="00B422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Istotne postanowienia umowy zawiera załącznik nr </w:t>
      </w:r>
      <w:r w:rsidR="00537866"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 xml:space="preserve"> – Wzór umowy.</w:t>
      </w:r>
    </w:p>
    <w:p w14:paraId="5D92E9B6" w14:textId="77777777" w:rsidR="00D73847" w:rsidRPr="00F44547" w:rsidRDefault="00D73847" w:rsidP="00B422C7">
      <w:pPr>
        <w:pStyle w:val="Tekstpodstawowy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F44547">
        <w:rPr>
          <w:rFonts w:ascii="Arial" w:hAnsi="Arial" w:cs="Arial"/>
        </w:rPr>
        <w:t>Wszelkie zmiany i uzupełnienia treści umowy mogą być dokonywane wyłącznie w formie pisemnej, pod rygorem nieważności.</w:t>
      </w:r>
    </w:p>
    <w:p w14:paraId="681CC6AD" w14:textId="08F423FB" w:rsidR="00D73847" w:rsidRDefault="00D73847" w:rsidP="00D73847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1915112E" w14:textId="77777777" w:rsidR="00E443A0" w:rsidRPr="00F44547" w:rsidRDefault="00E443A0" w:rsidP="00D73847">
      <w:pPr>
        <w:pStyle w:val="Tekstpodstawowy3"/>
        <w:spacing w:after="0" w:line="360" w:lineRule="auto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32FED9B4" w14:textId="77777777" w:rsidR="006C5CE4" w:rsidRPr="00F44547" w:rsidRDefault="006C5CE4" w:rsidP="00F61BB4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44547">
        <w:rPr>
          <w:rFonts w:ascii="Arial" w:hAnsi="Arial" w:cs="Arial"/>
          <w:b/>
          <w:sz w:val="24"/>
          <w:szCs w:val="24"/>
        </w:rPr>
        <w:t>INFORMACJE O FORMALNOŚCIACH, JAKIE POWINNY ZOSTAĆ DOPEŁNIONE PO WYBORZE OFERTY W CELU ZAWARCIA UMOWY:</w:t>
      </w:r>
    </w:p>
    <w:p w14:paraId="75F295B8" w14:textId="77777777" w:rsidR="006C5CE4" w:rsidRPr="00F44547" w:rsidRDefault="006C5CE4" w:rsidP="00B422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14:paraId="7666B10C" w14:textId="3F18A368" w:rsidR="006C5CE4" w:rsidRPr="00F44547" w:rsidRDefault="006C5CE4" w:rsidP="00B422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>Po dokonaniu wyboru najkorzystniejszej oferty Zamawiający poinformuje Wykonawcę o terminie podpisania umowy.</w:t>
      </w:r>
    </w:p>
    <w:p w14:paraId="5CA30747" w14:textId="6F5E92F5" w:rsidR="00D73847" w:rsidRPr="00F44547" w:rsidRDefault="006C5CE4" w:rsidP="00B422C7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44547">
        <w:rPr>
          <w:rFonts w:ascii="Arial" w:hAnsi="Arial" w:cs="Arial"/>
          <w:sz w:val="24"/>
          <w:szCs w:val="24"/>
        </w:rPr>
        <w:t xml:space="preserve">Wykonawca ma obowiązek zawrzeć umowę zgodnie ze Wzorem Umowy stanowiącym załącznik nr </w:t>
      </w:r>
      <w:r w:rsidR="00537866">
        <w:rPr>
          <w:rFonts w:ascii="Arial" w:hAnsi="Arial" w:cs="Arial"/>
          <w:sz w:val="24"/>
          <w:szCs w:val="24"/>
        </w:rPr>
        <w:t>5</w:t>
      </w:r>
      <w:r w:rsidRPr="00F44547">
        <w:rPr>
          <w:rFonts w:ascii="Arial" w:hAnsi="Arial" w:cs="Arial"/>
          <w:sz w:val="24"/>
          <w:szCs w:val="24"/>
        </w:rPr>
        <w:t>.</w:t>
      </w:r>
    </w:p>
    <w:p w14:paraId="755B1A9D" w14:textId="77777777" w:rsidR="00D73847" w:rsidRPr="00F44547" w:rsidRDefault="00D73847" w:rsidP="00D7384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318E17C" w14:textId="77777777" w:rsidR="006C5CE4" w:rsidRPr="00F44547" w:rsidRDefault="006C5CE4" w:rsidP="006C5CE4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C8F33FB" w14:textId="77777777" w:rsidR="00F44547" w:rsidRPr="00F44547" w:rsidRDefault="00F44547" w:rsidP="00F4454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F44547">
        <w:rPr>
          <w:rFonts w:ascii="Arial" w:hAnsi="Arial" w:cs="Arial"/>
          <w:b/>
          <w:sz w:val="22"/>
          <w:szCs w:val="22"/>
        </w:rPr>
        <w:t>KLAUZULA INFORMACYJNA:</w:t>
      </w:r>
    </w:p>
    <w:p w14:paraId="0CC9E72C" w14:textId="77777777" w:rsidR="00F44547" w:rsidRPr="00F44547" w:rsidRDefault="00F44547" w:rsidP="00F44547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8B6454C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1. Informacje dotyczące administratora danych</w:t>
      </w:r>
    </w:p>
    <w:p w14:paraId="438D44EF" w14:textId="77777777" w:rsidR="00F44547" w:rsidRPr="00F44547" w:rsidRDefault="00F44547" w:rsidP="00F4454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Administratorem państwa danych osobowych przetwarzanych w związku z prowadzeniem postępowania o udzielenie zamówienia publicznego jest Zarząd Dróg Powiatowych w Krośnie Odrzańskim. Mogą się Państwo z nami kontaktować w następujący sposób:</w:t>
      </w:r>
    </w:p>
    <w:p w14:paraId="1D9A53E0" w14:textId="77777777" w:rsidR="00F44547" w:rsidRPr="00F44547" w:rsidRDefault="00F44547" w:rsidP="00B422C7">
      <w:pPr>
        <w:numPr>
          <w:ilvl w:val="0"/>
          <w:numId w:val="1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listownie na adres: Zarząd Dróg Powiatowych ul. Chopina 5  66-600 Krosno Odrzańskie</w:t>
      </w:r>
    </w:p>
    <w:p w14:paraId="4490840D" w14:textId="77777777" w:rsidR="00F44547" w:rsidRPr="00F44547" w:rsidRDefault="00F44547" w:rsidP="00B422C7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poprzez e-mail: sekretariat@zdp.powiatkrosnienski.pl</w:t>
      </w:r>
    </w:p>
    <w:p w14:paraId="7726D218" w14:textId="287991D0" w:rsidR="00F44547" w:rsidRPr="00F44547" w:rsidRDefault="00F44547" w:rsidP="00B422C7">
      <w:pPr>
        <w:numPr>
          <w:ilvl w:val="0"/>
          <w:numId w:val="1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telefon: 68 383 60 9</w:t>
      </w:r>
      <w:r w:rsidR="00407BD8">
        <w:rPr>
          <w:rFonts w:ascii="Arial" w:hAnsi="Arial" w:cs="Arial"/>
          <w:sz w:val="22"/>
          <w:szCs w:val="22"/>
        </w:rPr>
        <w:t>0</w:t>
      </w:r>
    </w:p>
    <w:p w14:paraId="2756C7B9" w14:textId="77777777" w:rsidR="00F44547" w:rsidRPr="00F44547" w:rsidRDefault="00F44547" w:rsidP="00F44547">
      <w:pPr>
        <w:shd w:val="clear" w:color="auto" w:fill="FFFFFF"/>
        <w:spacing w:before="100" w:beforeAutospacing="1"/>
        <w:ind w:left="720"/>
        <w:rPr>
          <w:rFonts w:ascii="Arial" w:hAnsi="Arial" w:cs="Arial"/>
          <w:sz w:val="22"/>
          <w:szCs w:val="22"/>
        </w:rPr>
      </w:pPr>
    </w:p>
    <w:p w14:paraId="4738D85A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2. Inspektor ochrony danych</w:t>
      </w:r>
    </w:p>
    <w:p w14:paraId="6AD0CDDC" w14:textId="57EDD23F" w:rsidR="00F44547" w:rsidRPr="00F44547" w:rsidRDefault="00F44547" w:rsidP="00F44547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 xml:space="preserve">Wyznaczyliśmy </w:t>
      </w:r>
      <w:r w:rsidR="00982753">
        <w:rPr>
          <w:rFonts w:ascii="Arial" w:hAnsi="Arial" w:cs="Arial"/>
          <w:sz w:val="22"/>
          <w:szCs w:val="22"/>
        </w:rPr>
        <w:t>Pana</w:t>
      </w:r>
      <w:r w:rsidRPr="00F44547">
        <w:rPr>
          <w:rFonts w:ascii="Arial" w:hAnsi="Arial" w:cs="Arial"/>
          <w:sz w:val="22"/>
          <w:szCs w:val="22"/>
        </w:rPr>
        <w:t xml:space="preserve"> </w:t>
      </w:r>
      <w:r w:rsidR="00982753">
        <w:rPr>
          <w:rFonts w:ascii="Arial" w:hAnsi="Arial" w:cs="Arial"/>
          <w:sz w:val="22"/>
          <w:szCs w:val="22"/>
        </w:rPr>
        <w:t>Grzegorza Szurgot</w:t>
      </w:r>
      <w:r w:rsidRPr="00F44547">
        <w:rPr>
          <w:rFonts w:ascii="Arial" w:hAnsi="Arial" w:cs="Arial"/>
          <w:sz w:val="22"/>
          <w:szCs w:val="22"/>
        </w:rPr>
        <w:t xml:space="preserve"> na  inspektora ochrony danych. Jest to osoba, z którą mogą się Państwo kontaktować we wszystkich sprawach dotyczących przetwarzania danych osobowych oraz korzystania z praw związanych z przetwarzaniem danych. Z inspektorem  ochrony danych mogą się Państwo kontaktować w następujący sposób:</w:t>
      </w:r>
    </w:p>
    <w:p w14:paraId="6776509A" w14:textId="4B68E0E4" w:rsidR="00F44547" w:rsidRPr="00F44547" w:rsidRDefault="00F44547" w:rsidP="00B422C7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poprzez e-mail:  </w:t>
      </w:r>
      <w:r w:rsidRPr="00F44547">
        <w:rPr>
          <w:rFonts w:ascii="Arial" w:hAnsi="Arial" w:cs="Arial"/>
          <w:sz w:val="22"/>
          <w:szCs w:val="22"/>
          <w:u w:val="single"/>
        </w:rPr>
        <w:t>iod@</w:t>
      </w:r>
      <w:r w:rsidR="00982753">
        <w:rPr>
          <w:rFonts w:ascii="Arial" w:hAnsi="Arial" w:cs="Arial"/>
          <w:sz w:val="22"/>
          <w:szCs w:val="22"/>
          <w:u w:val="single"/>
        </w:rPr>
        <w:t>zdp.powiatkrosnienski</w:t>
      </w:r>
      <w:r w:rsidRPr="00F44547">
        <w:rPr>
          <w:rFonts w:ascii="Arial" w:hAnsi="Arial" w:cs="Arial"/>
          <w:sz w:val="22"/>
          <w:szCs w:val="22"/>
          <w:u w:val="single"/>
        </w:rPr>
        <w:t>.pl</w:t>
      </w:r>
    </w:p>
    <w:p w14:paraId="40FF2280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3. Cel przetwarzania Państwa danych oraz podstawy prawne</w:t>
      </w:r>
    </w:p>
    <w:p w14:paraId="16DB5A53" w14:textId="77777777" w:rsidR="00F44547" w:rsidRPr="00F44547" w:rsidRDefault="00F44547" w:rsidP="00F4454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14:paraId="7824E31D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ustawa z dnia 29 stycznia 2004 roku Prawo zamówień  publicznych (t.j. Dz. U. z 2019r. poz. 2019 ze zm.);</w:t>
      </w:r>
    </w:p>
    <w:p w14:paraId="3A29BBE2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14:paraId="6E1999C0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ustawa o narodowym zasobie archiwalnym i archiwach (tj .Dz. U. z 2020 r. poz. 164).</w:t>
      </w:r>
    </w:p>
    <w:p w14:paraId="672C53FB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4. Okres przechowywania danych</w:t>
      </w:r>
    </w:p>
    <w:p w14:paraId="2A9EC07E" w14:textId="77777777" w:rsidR="00F44547" w:rsidRPr="00F44547" w:rsidRDefault="00F44547" w:rsidP="00F44547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Państwa dane pozyskane w związku z postępowaniem o udzielenie zamówienia publicznego przetwarzane będą przez okres 5 lat; od dnia zakończenia postępowania o udzielenie zamówienia.</w:t>
      </w:r>
    </w:p>
    <w:p w14:paraId="274B625D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5. Komu przekazujemy Państwa dane?</w:t>
      </w:r>
    </w:p>
    <w:p w14:paraId="1209534B" w14:textId="77777777" w:rsidR="00F44547" w:rsidRPr="00F44547" w:rsidRDefault="00F44547" w:rsidP="00F44547">
      <w:pPr>
        <w:shd w:val="clear" w:color="auto" w:fill="FFFFFF"/>
        <w:ind w:left="708" w:hanging="480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1)</w:t>
      </w:r>
      <w:r w:rsidRPr="00F44547">
        <w:rPr>
          <w:rFonts w:ascii="Arial" w:hAnsi="Arial" w:cs="Arial"/>
          <w:sz w:val="22"/>
          <w:szCs w:val="22"/>
        </w:rPr>
        <w:tab/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14:paraId="0ACD1EFE" w14:textId="100D5995" w:rsidR="00F44547" w:rsidRDefault="00F44547" w:rsidP="00B422C7">
      <w:pPr>
        <w:pStyle w:val="Akapitzlist"/>
        <w:numPr>
          <w:ilvl w:val="0"/>
          <w:numId w:val="2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Ograniczenie dostępu do Państwa danych o których mowa wyżej może wystąpić jedynie w  szczególnych przypadkach jeśli jest to uzasadnione ochroną prywatności zgodnie z art. 18 ust 5 pkt 1 i 2 ustawy Pzp.</w:t>
      </w:r>
    </w:p>
    <w:p w14:paraId="6B326B70" w14:textId="77777777" w:rsidR="00E443A0" w:rsidRPr="00E443A0" w:rsidRDefault="00E443A0" w:rsidP="00E443A0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A2AB955" w14:textId="77777777" w:rsidR="00F44547" w:rsidRPr="00F44547" w:rsidRDefault="00F44547" w:rsidP="00B422C7">
      <w:pPr>
        <w:pStyle w:val="Akapitzlist"/>
        <w:numPr>
          <w:ilvl w:val="0"/>
          <w:numId w:val="21"/>
        </w:num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lastRenderedPageBreak/>
        <w:t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5414E185" w14:textId="77777777" w:rsidR="00F44547" w:rsidRPr="00F44547" w:rsidRDefault="00F44547" w:rsidP="00F44547">
      <w:pPr>
        <w:pStyle w:val="Akapitzlist"/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401C9E08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6. Przekazywanie danych poza Europejski Obszar Gospodarczy</w:t>
      </w:r>
    </w:p>
    <w:p w14:paraId="24E77645" w14:textId="1053A9D1" w:rsidR="00F44547" w:rsidRDefault="00F44547" w:rsidP="00F44547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W związku z jawnością postępowania o udzielenie zamówienia publicznego Państwa dane  mogą być przekazywane do państw z poza EOG z zastrzeżeniem, o którym mowa w ust. 5 pkt 2.</w:t>
      </w:r>
    </w:p>
    <w:p w14:paraId="74A66BE6" w14:textId="77777777" w:rsidR="00CB781F" w:rsidRPr="00F44547" w:rsidRDefault="00CB781F" w:rsidP="00F44547">
      <w:pPr>
        <w:shd w:val="clear" w:color="auto" w:fill="FFFFFF"/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EB0F4FB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7. Przysługujące Państwu uprawnienia związane z przetwarzaniem danych osobowych</w:t>
      </w:r>
    </w:p>
    <w:p w14:paraId="45B318B3" w14:textId="77777777" w:rsidR="00F44547" w:rsidRPr="00F44547" w:rsidRDefault="00F44547" w:rsidP="00F4454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W odniesieniu do danych pozyskanych w związku z prowadzonym postępowaniem o udzielenie zamówienia publicznego przysługują Państwu następujące uprawnienia:</w:t>
      </w:r>
    </w:p>
    <w:p w14:paraId="02C76ADD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dostępu do swoich danych oraz otrzymania ich kopii;</w:t>
      </w:r>
    </w:p>
    <w:p w14:paraId="375B5FFA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 sprostowania (poprawiania) swoich danych;</w:t>
      </w:r>
    </w:p>
    <w:p w14:paraId="477DBC6F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3DB2CB29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prawo do ograniczenia przetwarzania danych, przy czym przepisy odrębne mogą wyłączyć możliwość skorzystania z tego praw,</w:t>
      </w:r>
    </w:p>
    <w:p w14:paraId="0F28BFC3" w14:textId="77777777" w:rsidR="00F44547" w:rsidRPr="00F44547" w:rsidRDefault="00F44547" w:rsidP="00B422C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 xml:space="preserve">prawo do wniesienia skargi do Prezesa Urzędu Ochrony Danych Osobowych. Aby skorzystać z powyższych praw, należy się skontaktować z nami lub z naszym inspektorem ochrony danych. </w:t>
      </w:r>
    </w:p>
    <w:p w14:paraId="2951437B" w14:textId="77777777" w:rsidR="00F44547" w:rsidRPr="00F44547" w:rsidRDefault="00F44547" w:rsidP="00F44547">
      <w:pPr>
        <w:shd w:val="clear" w:color="auto" w:fill="FFFFFF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b/>
          <w:bCs/>
          <w:sz w:val="22"/>
          <w:szCs w:val="22"/>
        </w:rPr>
        <w:t>9.    Obowiązek podania danych</w:t>
      </w:r>
    </w:p>
    <w:p w14:paraId="2D967C88" w14:textId="77777777" w:rsidR="00F44547" w:rsidRPr="00F44547" w:rsidRDefault="00F44547" w:rsidP="00B422C7">
      <w:pPr>
        <w:numPr>
          <w:ilvl w:val="0"/>
          <w:numId w:val="19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F44547">
        <w:rPr>
          <w:rFonts w:ascii="Arial" w:hAnsi="Arial" w:cs="Arial"/>
          <w:sz w:val="22"/>
          <w:szCs w:val="22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p w14:paraId="013445C0" w14:textId="77777777" w:rsidR="006C5CE4" w:rsidRPr="00F44547" w:rsidRDefault="006C5CE4" w:rsidP="006C5CE4">
      <w:pPr>
        <w:pStyle w:val="Tekstpodstawowy3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4D649025" w14:textId="77777777" w:rsidR="00B37C26" w:rsidRPr="00F44547" w:rsidRDefault="00B37C26">
      <w:pPr>
        <w:rPr>
          <w:rFonts w:ascii="Arial" w:hAnsi="Arial" w:cs="Arial"/>
          <w:b/>
          <w:sz w:val="24"/>
        </w:rPr>
      </w:pPr>
    </w:p>
    <w:p w14:paraId="25FABA87" w14:textId="77777777" w:rsidR="00B37C26" w:rsidRPr="00F44547" w:rsidRDefault="00B37C26">
      <w:pPr>
        <w:rPr>
          <w:rFonts w:ascii="Arial" w:hAnsi="Arial" w:cs="Arial"/>
          <w:b/>
          <w:sz w:val="24"/>
        </w:rPr>
      </w:pPr>
    </w:p>
    <w:p w14:paraId="1ED29F3E" w14:textId="77777777" w:rsidR="004648BF" w:rsidRPr="00F44547" w:rsidRDefault="004648BF" w:rsidP="009B01DF">
      <w:pPr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</w:p>
    <w:p w14:paraId="1133CAF8" w14:textId="77777777" w:rsidR="004648BF" w:rsidRPr="00F44547" w:rsidRDefault="004648BF" w:rsidP="009B01DF">
      <w:pPr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AFE3D7A" w14:textId="77777777" w:rsidR="00BB3538" w:rsidRPr="00F44547" w:rsidRDefault="00BB3538" w:rsidP="00BB3538">
      <w:pPr>
        <w:ind w:left="340"/>
        <w:jc w:val="both"/>
        <w:rPr>
          <w:rFonts w:ascii="Arial" w:hAnsi="Arial" w:cs="Arial"/>
          <w:b/>
          <w:sz w:val="16"/>
          <w:szCs w:val="16"/>
        </w:rPr>
      </w:pPr>
    </w:p>
    <w:sectPr w:rsidR="00BB3538" w:rsidRPr="00F44547" w:rsidSect="000C7D6A">
      <w:footerReference w:type="default" r:id="rId13"/>
      <w:pgSz w:w="11906" w:h="16838"/>
      <w:pgMar w:top="709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8B04" w14:textId="77777777" w:rsidR="00E16D73" w:rsidRDefault="00E16D73" w:rsidP="003324DC">
      <w:r>
        <w:separator/>
      </w:r>
    </w:p>
  </w:endnote>
  <w:endnote w:type="continuationSeparator" w:id="0">
    <w:p w14:paraId="29E69974" w14:textId="77777777" w:rsidR="00E16D73" w:rsidRDefault="00E16D73" w:rsidP="0033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197454"/>
      <w:docPartObj>
        <w:docPartGallery w:val="Page Numbers (Bottom of Page)"/>
        <w:docPartUnique/>
      </w:docPartObj>
    </w:sdtPr>
    <w:sdtEndPr/>
    <w:sdtContent>
      <w:p w14:paraId="00BDB1A8" w14:textId="77777777" w:rsidR="00ED491D" w:rsidRDefault="001F5A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5537B3" w14:textId="77777777" w:rsidR="00ED491D" w:rsidRDefault="00ED49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02D4" w14:textId="77777777" w:rsidR="00E16D73" w:rsidRDefault="00E16D73" w:rsidP="003324DC">
      <w:r>
        <w:separator/>
      </w:r>
    </w:p>
  </w:footnote>
  <w:footnote w:type="continuationSeparator" w:id="0">
    <w:p w14:paraId="70B44733" w14:textId="77777777" w:rsidR="00E16D73" w:rsidRDefault="00E16D73" w:rsidP="0033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4C2"/>
    <w:multiLevelType w:val="hybridMultilevel"/>
    <w:tmpl w:val="AA8EA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206EC"/>
    <w:multiLevelType w:val="hybridMultilevel"/>
    <w:tmpl w:val="657E07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94318"/>
    <w:multiLevelType w:val="multilevel"/>
    <w:tmpl w:val="561A9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F4DD2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81E5D03"/>
    <w:multiLevelType w:val="hybridMultilevel"/>
    <w:tmpl w:val="93302D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1442A"/>
    <w:multiLevelType w:val="hybridMultilevel"/>
    <w:tmpl w:val="A98E2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36DF"/>
    <w:multiLevelType w:val="hybridMultilevel"/>
    <w:tmpl w:val="9626A906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D7854"/>
    <w:multiLevelType w:val="multilevel"/>
    <w:tmpl w:val="E208008E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32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2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336E46"/>
    <w:multiLevelType w:val="multilevel"/>
    <w:tmpl w:val="7FC2D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B41986"/>
    <w:multiLevelType w:val="hybridMultilevel"/>
    <w:tmpl w:val="BBA2EA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70FBE"/>
    <w:multiLevelType w:val="hybridMultilevel"/>
    <w:tmpl w:val="141AA96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D51E0B"/>
    <w:multiLevelType w:val="hybridMultilevel"/>
    <w:tmpl w:val="426484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F263D2"/>
    <w:multiLevelType w:val="hybridMultilevel"/>
    <w:tmpl w:val="028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2D3A"/>
    <w:multiLevelType w:val="hybridMultilevel"/>
    <w:tmpl w:val="76EEE5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4A66A3"/>
    <w:multiLevelType w:val="hybridMultilevel"/>
    <w:tmpl w:val="92A657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B3731C"/>
    <w:multiLevelType w:val="multilevel"/>
    <w:tmpl w:val="A4F863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9092D"/>
    <w:multiLevelType w:val="multilevel"/>
    <w:tmpl w:val="62AE0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3D2A4A"/>
    <w:multiLevelType w:val="hybridMultilevel"/>
    <w:tmpl w:val="2F4E19DC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3DC1CFC"/>
    <w:multiLevelType w:val="hybridMultilevel"/>
    <w:tmpl w:val="2AB26C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0447059">
    <w:abstractNumId w:val="21"/>
  </w:num>
  <w:num w:numId="2" w16cid:durableId="907374974">
    <w:abstractNumId w:val="5"/>
  </w:num>
  <w:num w:numId="3" w16cid:durableId="1762604304">
    <w:abstractNumId w:val="11"/>
  </w:num>
  <w:num w:numId="4" w16cid:durableId="545336138">
    <w:abstractNumId w:val="8"/>
  </w:num>
  <w:num w:numId="5" w16cid:durableId="748964413">
    <w:abstractNumId w:val="23"/>
  </w:num>
  <w:num w:numId="6" w16cid:durableId="471752926">
    <w:abstractNumId w:val="1"/>
  </w:num>
  <w:num w:numId="7" w16cid:durableId="1530602135">
    <w:abstractNumId w:val="20"/>
  </w:num>
  <w:num w:numId="8" w16cid:durableId="1656957045">
    <w:abstractNumId w:val="22"/>
  </w:num>
  <w:num w:numId="9" w16cid:durableId="1009601969">
    <w:abstractNumId w:val="15"/>
  </w:num>
  <w:num w:numId="10" w16cid:durableId="1101298879">
    <w:abstractNumId w:val="2"/>
  </w:num>
  <w:num w:numId="11" w16cid:durableId="841941081">
    <w:abstractNumId w:val="16"/>
  </w:num>
  <w:num w:numId="12" w16cid:durableId="264119807">
    <w:abstractNumId w:val="9"/>
  </w:num>
  <w:num w:numId="13" w16cid:durableId="1338073974">
    <w:abstractNumId w:val="14"/>
  </w:num>
  <w:num w:numId="14" w16cid:durableId="1511407141">
    <w:abstractNumId w:val="7"/>
  </w:num>
  <w:num w:numId="15" w16cid:durableId="952442679">
    <w:abstractNumId w:val="19"/>
  </w:num>
  <w:num w:numId="16" w16cid:durableId="1834491116">
    <w:abstractNumId w:val="12"/>
  </w:num>
  <w:num w:numId="17" w16cid:durableId="1528256015">
    <w:abstractNumId w:val="17"/>
  </w:num>
  <w:num w:numId="18" w16cid:durableId="897935015">
    <w:abstractNumId w:val="18"/>
  </w:num>
  <w:num w:numId="19" w16cid:durableId="1345739678">
    <w:abstractNumId w:val="10"/>
  </w:num>
  <w:num w:numId="20" w16cid:durableId="1686515760">
    <w:abstractNumId w:val="3"/>
  </w:num>
  <w:num w:numId="21" w16cid:durableId="522062189">
    <w:abstractNumId w:val="6"/>
  </w:num>
  <w:num w:numId="22" w16cid:durableId="1648508663">
    <w:abstractNumId w:val="4"/>
  </w:num>
  <w:num w:numId="23" w16cid:durableId="1152796520">
    <w:abstractNumId w:val="13"/>
  </w:num>
  <w:num w:numId="24" w16cid:durableId="197749283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5F5"/>
    <w:rsid w:val="00003831"/>
    <w:rsid w:val="000043F9"/>
    <w:rsid w:val="000118D9"/>
    <w:rsid w:val="00012533"/>
    <w:rsid w:val="00015D3D"/>
    <w:rsid w:val="00020990"/>
    <w:rsid w:val="00053FB3"/>
    <w:rsid w:val="00063B15"/>
    <w:rsid w:val="000716E9"/>
    <w:rsid w:val="00073738"/>
    <w:rsid w:val="0007529D"/>
    <w:rsid w:val="00080E03"/>
    <w:rsid w:val="00091106"/>
    <w:rsid w:val="00095AED"/>
    <w:rsid w:val="00095F1C"/>
    <w:rsid w:val="000C7D6A"/>
    <w:rsid w:val="000D0731"/>
    <w:rsid w:val="000D1BA6"/>
    <w:rsid w:val="000F1EC8"/>
    <w:rsid w:val="001271AF"/>
    <w:rsid w:val="00127BD6"/>
    <w:rsid w:val="00132116"/>
    <w:rsid w:val="00136C5B"/>
    <w:rsid w:val="00142CCA"/>
    <w:rsid w:val="00163CDF"/>
    <w:rsid w:val="00171E67"/>
    <w:rsid w:val="001B10DF"/>
    <w:rsid w:val="001F22A6"/>
    <w:rsid w:val="001F5A0E"/>
    <w:rsid w:val="001F5E32"/>
    <w:rsid w:val="00204FE6"/>
    <w:rsid w:val="00207970"/>
    <w:rsid w:val="0021377B"/>
    <w:rsid w:val="002332E2"/>
    <w:rsid w:val="00237015"/>
    <w:rsid w:val="00267418"/>
    <w:rsid w:val="00270FF2"/>
    <w:rsid w:val="00285896"/>
    <w:rsid w:val="00292F37"/>
    <w:rsid w:val="002D5900"/>
    <w:rsid w:val="002E0682"/>
    <w:rsid w:val="002E5289"/>
    <w:rsid w:val="002E77DA"/>
    <w:rsid w:val="00301ACC"/>
    <w:rsid w:val="003129BE"/>
    <w:rsid w:val="003152BE"/>
    <w:rsid w:val="003324DC"/>
    <w:rsid w:val="00337684"/>
    <w:rsid w:val="00343DD9"/>
    <w:rsid w:val="0034459E"/>
    <w:rsid w:val="003632C5"/>
    <w:rsid w:val="00366CC9"/>
    <w:rsid w:val="00382268"/>
    <w:rsid w:val="0039108A"/>
    <w:rsid w:val="00396DE8"/>
    <w:rsid w:val="003A12E0"/>
    <w:rsid w:val="003A7FC5"/>
    <w:rsid w:val="003B4F63"/>
    <w:rsid w:val="003B51EB"/>
    <w:rsid w:val="003C170F"/>
    <w:rsid w:val="003C6538"/>
    <w:rsid w:val="003D7732"/>
    <w:rsid w:val="003E545F"/>
    <w:rsid w:val="003F5F28"/>
    <w:rsid w:val="00407BD8"/>
    <w:rsid w:val="004243CA"/>
    <w:rsid w:val="0043068E"/>
    <w:rsid w:val="00433A0E"/>
    <w:rsid w:val="00437AEE"/>
    <w:rsid w:val="0044138F"/>
    <w:rsid w:val="00441FB8"/>
    <w:rsid w:val="00461887"/>
    <w:rsid w:val="004648BF"/>
    <w:rsid w:val="00470CED"/>
    <w:rsid w:val="00473873"/>
    <w:rsid w:val="00482218"/>
    <w:rsid w:val="00490863"/>
    <w:rsid w:val="00491AB8"/>
    <w:rsid w:val="004B4BDF"/>
    <w:rsid w:val="004C2029"/>
    <w:rsid w:val="004C2606"/>
    <w:rsid w:val="004C266B"/>
    <w:rsid w:val="004C2BF9"/>
    <w:rsid w:val="004C4B33"/>
    <w:rsid w:val="004C6E5C"/>
    <w:rsid w:val="004D343B"/>
    <w:rsid w:val="004D6331"/>
    <w:rsid w:val="004D7FF3"/>
    <w:rsid w:val="00537866"/>
    <w:rsid w:val="0054451D"/>
    <w:rsid w:val="0057423F"/>
    <w:rsid w:val="00586D9D"/>
    <w:rsid w:val="005922F1"/>
    <w:rsid w:val="00597A15"/>
    <w:rsid w:val="005B0566"/>
    <w:rsid w:val="005D6A5B"/>
    <w:rsid w:val="005E2AD5"/>
    <w:rsid w:val="005F251D"/>
    <w:rsid w:val="005F5588"/>
    <w:rsid w:val="00622B17"/>
    <w:rsid w:val="00624B7E"/>
    <w:rsid w:val="00626F03"/>
    <w:rsid w:val="00650539"/>
    <w:rsid w:val="00651634"/>
    <w:rsid w:val="00654D6F"/>
    <w:rsid w:val="00660B5E"/>
    <w:rsid w:val="00665045"/>
    <w:rsid w:val="00672399"/>
    <w:rsid w:val="00690A8F"/>
    <w:rsid w:val="006A4D0F"/>
    <w:rsid w:val="006A7E0C"/>
    <w:rsid w:val="006C2C20"/>
    <w:rsid w:val="006C5CE4"/>
    <w:rsid w:val="007230C1"/>
    <w:rsid w:val="007356EC"/>
    <w:rsid w:val="00742BC5"/>
    <w:rsid w:val="00745F07"/>
    <w:rsid w:val="00747258"/>
    <w:rsid w:val="007517E4"/>
    <w:rsid w:val="00756902"/>
    <w:rsid w:val="007604A8"/>
    <w:rsid w:val="00782542"/>
    <w:rsid w:val="0078534B"/>
    <w:rsid w:val="00785684"/>
    <w:rsid w:val="00796297"/>
    <w:rsid w:val="007A2553"/>
    <w:rsid w:val="007A4EF1"/>
    <w:rsid w:val="007B3CBA"/>
    <w:rsid w:val="007B52DD"/>
    <w:rsid w:val="007C0FA9"/>
    <w:rsid w:val="007D5C82"/>
    <w:rsid w:val="007F272E"/>
    <w:rsid w:val="008046D5"/>
    <w:rsid w:val="008315F5"/>
    <w:rsid w:val="00833727"/>
    <w:rsid w:val="008528B9"/>
    <w:rsid w:val="0085777A"/>
    <w:rsid w:val="008623A5"/>
    <w:rsid w:val="00886618"/>
    <w:rsid w:val="008923E4"/>
    <w:rsid w:val="008950AB"/>
    <w:rsid w:val="008952D8"/>
    <w:rsid w:val="008C13FA"/>
    <w:rsid w:val="008C4B70"/>
    <w:rsid w:val="008D5BC6"/>
    <w:rsid w:val="008F0219"/>
    <w:rsid w:val="00902755"/>
    <w:rsid w:val="00911822"/>
    <w:rsid w:val="009235E7"/>
    <w:rsid w:val="00923E54"/>
    <w:rsid w:val="00934F4C"/>
    <w:rsid w:val="0096552E"/>
    <w:rsid w:val="00971A03"/>
    <w:rsid w:val="00982753"/>
    <w:rsid w:val="009A1768"/>
    <w:rsid w:val="009A1981"/>
    <w:rsid w:val="009A4AB2"/>
    <w:rsid w:val="009B01DF"/>
    <w:rsid w:val="009B29B6"/>
    <w:rsid w:val="009C008A"/>
    <w:rsid w:val="009D6736"/>
    <w:rsid w:val="009E01EE"/>
    <w:rsid w:val="009E2B60"/>
    <w:rsid w:val="00A0314E"/>
    <w:rsid w:val="00A22742"/>
    <w:rsid w:val="00A26875"/>
    <w:rsid w:val="00A30EA3"/>
    <w:rsid w:val="00A333C7"/>
    <w:rsid w:val="00A364D0"/>
    <w:rsid w:val="00A45572"/>
    <w:rsid w:val="00A64B48"/>
    <w:rsid w:val="00A703F3"/>
    <w:rsid w:val="00A73C3C"/>
    <w:rsid w:val="00A7485D"/>
    <w:rsid w:val="00A84CE2"/>
    <w:rsid w:val="00A96501"/>
    <w:rsid w:val="00AE759A"/>
    <w:rsid w:val="00AF2FAE"/>
    <w:rsid w:val="00AF6882"/>
    <w:rsid w:val="00B03C83"/>
    <w:rsid w:val="00B07D5D"/>
    <w:rsid w:val="00B11492"/>
    <w:rsid w:val="00B3057D"/>
    <w:rsid w:val="00B30C75"/>
    <w:rsid w:val="00B37C26"/>
    <w:rsid w:val="00B37F79"/>
    <w:rsid w:val="00B4225F"/>
    <w:rsid w:val="00B422C7"/>
    <w:rsid w:val="00B8348E"/>
    <w:rsid w:val="00BA2B67"/>
    <w:rsid w:val="00BB3538"/>
    <w:rsid w:val="00BC2CE6"/>
    <w:rsid w:val="00BC3A4A"/>
    <w:rsid w:val="00BD1B2A"/>
    <w:rsid w:val="00BD21DD"/>
    <w:rsid w:val="00BD2C7B"/>
    <w:rsid w:val="00BD5034"/>
    <w:rsid w:val="00BE5039"/>
    <w:rsid w:val="00BE643E"/>
    <w:rsid w:val="00BE69CB"/>
    <w:rsid w:val="00BF4965"/>
    <w:rsid w:val="00C10900"/>
    <w:rsid w:val="00C203F8"/>
    <w:rsid w:val="00C32FAE"/>
    <w:rsid w:val="00C330E7"/>
    <w:rsid w:val="00C40D09"/>
    <w:rsid w:val="00C61DAB"/>
    <w:rsid w:val="00C666EE"/>
    <w:rsid w:val="00C7311B"/>
    <w:rsid w:val="00C80E18"/>
    <w:rsid w:val="00C97748"/>
    <w:rsid w:val="00CA4DB0"/>
    <w:rsid w:val="00CB0C9B"/>
    <w:rsid w:val="00CB69D4"/>
    <w:rsid w:val="00CB781F"/>
    <w:rsid w:val="00CC02CF"/>
    <w:rsid w:val="00CC77EF"/>
    <w:rsid w:val="00CD0319"/>
    <w:rsid w:val="00D03705"/>
    <w:rsid w:val="00D12E2A"/>
    <w:rsid w:val="00D1767A"/>
    <w:rsid w:val="00D177D9"/>
    <w:rsid w:val="00D227EB"/>
    <w:rsid w:val="00D40422"/>
    <w:rsid w:val="00D41B88"/>
    <w:rsid w:val="00D54270"/>
    <w:rsid w:val="00D71B79"/>
    <w:rsid w:val="00D73847"/>
    <w:rsid w:val="00D758B5"/>
    <w:rsid w:val="00D925F2"/>
    <w:rsid w:val="00DB6E22"/>
    <w:rsid w:val="00DC7651"/>
    <w:rsid w:val="00DE2AD4"/>
    <w:rsid w:val="00E16D73"/>
    <w:rsid w:val="00E17018"/>
    <w:rsid w:val="00E23E68"/>
    <w:rsid w:val="00E300DD"/>
    <w:rsid w:val="00E40576"/>
    <w:rsid w:val="00E41EA7"/>
    <w:rsid w:val="00E443A0"/>
    <w:rsid w:val="00E44D11"/>
    <w:rsid w:val="00E454B8"/>
    <w:rsid w:val="00E72D36"/>
    <w:rsid w:val="00E81ED1"/>
    <w:rsid w:val="00E914B6"/>
    <w:rsid w:val="00E9372D"/>
    <w:rsid w:val="00EC2096"/>
    <w:rsid w:val="00ED07D2"/>
    <w:rsid w:val="00ED12E7"/>
    <w:rsid w:val="00ED39B9"/>
    <w:rsid w:val="00ED491D"/>
    <w:rsid w:val="00ED78F9"/>
    <w:rsid w:val="00EE5F75"/>
    <w:rsid w:val="00F003F7"/>
    <w:rsid w:val="00F018B1"/>
    <w:rsid w:val="00F024D5"/>
    <w:rsid w:val="00F1256D"/>
    <w:rsid w:val="00F15BAD"/>
    <w:rsid w:val="00F16266"/>
    <w:rsid w:val="00F248F8"/>
    <w:rsid w:val="00F31F94"/>
    <w:rsid w:val="00F32FDB"/>
    <w:rsid w:val="00F44547"/>
    <w:rsid w:val="00F46100"/>
    <w:rsid w:val="00F61BB4"/>
    <w:rsid w:val="00F66A41"/>
    <w:rsid w:val="00F74BD1"/>
    <w:rsid w:val="00F76D38"/>
    <w:rsid w:val="00F82D22"/>
    <w:rsid w:val="00F87B37"/>
    <w:rsid w:val="00F96B63"/>
    <w:rsid w:val="00FB1C9E"/>
    <w:rsid w:val="00FC31EA"/>
    <w:rsid w:val="00FC56C8"/>
    <w:rsid w:val="00FC7E98"/>
    <w:rsid w:val="00FD5A5B"/>
    <w:rsid w:val="00FD7572"/>
    <w:rsid w:val="00FE26B9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A1C2A"/>
  <w15:docId w15:val="{9974DD5E-7F5E-4FE4-862F-0D0EEBB2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289"/>
  </w:style>
  <w:style w:type="paragraph" w:styleId="Nagwek1">
    <w:name w:val="heading 1"/>
    <w:basedOn w:val="Normalny"/>
    <w:next w:val="Normalny"/>
    <w:link w:val="Nagwek1Znak"/>
    <w:uiPriority w:val="99"/>
    <w:qFormat/>
    <w:rsid w:val="002E5289"/>
    <w:pPr>
      <w:keepNext/>
      <w:ind w:left="3540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F2F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40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E4010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2E5289"/>
    <w:pPr>
      <w:ind w:firstLine="1134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4010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E5289"/>
    <w:pPr>
      <w:spacing w:line="360" w:lineRule="auto"/>
      <w:ind w:firstLine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4010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E528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4010"/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136C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4010"/>
    <w:rPr>
      <w:sz w:val="20"/>
      <w:szCs w:val="20"/>
    </w:rPr>
  </w:style>
  <w:style w:type="character" w:styleId="Hipercze">
    <w:name w:val="Hyperlink"/>
    <w:basedOn w:val="Domylnaczcionkaakapitu"/>
    <w:uiPriority w:val="99"/>
    <w:rsid w:val="009B01D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324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324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3324D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63B1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37C2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C26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D49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491D"/>
  </w:style>
  <w:style w:type="paragraph" w:styleId="Stopka">
    <w:name w:val="footer"/>
    <w:basedOn w:val="Normalny"/>
    <w:link w:val="StopkaZnak"/>
    <w:uiPriority w:val="99"/>
    <w:unhideWhenUsed/>
    <w:rsid w:val="00ED49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91D"/>
  </w:style>
  <w:style w:type="paragraph" w:customStyle="1" w:styleId="Normalny1">
    <w:name w:val="Normalny1"/>
    <w:basedOn w:val="Normalny"/>
    <w:rsid w:val="00B30C75"/>
    <w:pPr>
      <w:widowControl w:val="0"/>
      <w:suppressAutoHyphens/>
      <w:autoSpaceDE w:val="0"/>
    </w:pPr>
    <w:rPr>
      <w:sz w:val="24"/>
    </w:rPr>
  </w:style>
  <w:style w:type="paragraph" w:customStyle="1" w:styleId="tekstost">
    <w:name w:val="tekst ost"/>
    <w:basedOn w:val="Normalny"/>
    <w:rsid w:val="008D5BC6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2">
    <w:name w:val="Normalny2"/>
    <w:basedOn w:val="Normalny"/>
    <w:rsid w:val="00337684"/>
    <w:pPr>
      <w:widowControl w:val="0"/>
      <w:suppressAutoHyphens/>
      <w:autoSpaceDE w:val="0"/>
    </w:pPr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dp.powiatkrosnie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.walczak@zdp.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.kosciukiewicz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.walczak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kosciukiewicz@zdp.powiatkrosnie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ED3E-EADF-4B24-AEDB-9DE5FE92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3107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Krosno Odrzańskie, dnia 12</vt:lpstr>
    </vt:vector>
  </TitlesOfParts>
  <Company>Microsoft</Company>
  <LinksUpToDate>false</LinksUpToDate>
  <CharactersWithSpaces>21711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Krosno Odrzańskie, dnia 12</dc:title>
  <dc:creator>Monika</dc:creator>
  <cp:lastModifiedBy>s.kosciukiewicz</cp:lastModifiedBy>
  <cp:revision>71</cp:revision>
  <cp:lastPrinted>2022-04-21T10:46:00Z</cp:lastPrinted>
  <dcterms:created xsi:type="dcterms:W3CDTF">2019-01-21T12:40:00Z</dcterms:created>
  <dcterms:modified xsi:type="dcterms:W3CDTF">2022-05-11T07:43:00Z</dcterms:modified>
</cp:coreProperties>
</file>