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949F8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847BBBC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2F9F2E3" w14:textId="77777777" w:rsidR="00062D81" w:rsidRDefault="00062D81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000000"/>
          <w:sz w:val="20"/>
          <w:szCs w:val="20"/>
        </w:rPr>
      </w:pPr>
      <w:r>
        <w:rPr>
          <w:color w:val="2E2014"/>
          <w:sz w:val="20"/>
          <w:szCs w:val="20"/>
        </w:rPr>
        <w:t>INFORMACJA DODATKOWA</w:t>
      </w:r>
    </w:p>
    <w:p w14:paraId="29E7D545" w14:textId="77777777" w:rsidR="00062D81" w:rsidRDefault="00062D81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70"/>
      </w:tblGrid>
      <w:tr w:rsidR="00062D81" w14:paraId="370D4834" w14:textId="77777777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DED73A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979F73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062D81" w14:paraId="7BC0D295" w14:textId="77777777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397C33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028E408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329F80E1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F5B898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5B6D89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nazwę jednostki</w:t>
            </w:r>
          </w:p>
        </w:tc>
      </w:tr>
      <w:tr w:rsidR="00062D81" w14:paraId="17CE2514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C200CC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49734B6" w14:textId="77777777" w:rsidR="00062D81" w:rsidRDefault="001F02F7">
            <w:pPr>
              <w:widowControl w:val="0"/>
              <w:autoSpaceDE w:val="0"/>
              <w:autoSpaceDN w:val="0"/>
              <w:adjustRightInd w:val="0"/>
            </w:pPr>
            <w:r>
              <w:t xml:space="preserve">Zarząd Dróg Powiatowych </w:t>
            </w:r>
          </w:p>
        </w:tc>
      </w:tr>
      <w:tr w:rsidR="00062D81" w14:paraId="30FC3102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A71268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1DF5CE9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siedzibę jednostki</w:t>
            </w:r>
          </w:p>
        </w:tc>
      </w:tr>
      <w:tr w:rsidR="00062D81" w14:paraId="2E453F71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5F0F5D0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8130F78" w14:textId="77777777" w:rsidR="00062D81" w:rsidRDefault="001F02F7">
            <w:pPr>
              <w:widowControl w:val="0"/>
              <w:autoSpaceDE w:val="0"/>
              <w:autoSpaceDN w:val="0"/>
              <w:adjustRightInd w:val="0"/>
            </w:pPr>
            <w:r>
              <w:t>ul. F. Chopina 5 Krosno Odrzańskie</w:t>
            </w:r>
          </w:p>
        </w:tc>
      </w:tr>
      <w:tr w:rsidR="00062D81" w14:paraId="39D5C570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19FAB8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583BC2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adres jednostki</w:t>
            </w:r>
          </w:p>
        </w:tc>
      </w:tr>
      <w:tr w:rsidR="00062D81" w14:paraId="5F62388D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904260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F342AFF" w14:textId="77777777" w:rsidR="00062D81" w:rsidRDefault="001F02F7">
            <w:pPr>
              <w:widowControl w:val="0"/>
              <w:autoSpaceDE w:val="0"/>
              <w:autoSpaceDN w:val="0"/>
              <w:adjustRightInd w:val="0"/>
            </w:pPr>
            <w:r>
              <w:t>ul. F. Chopina 5, Krosno Odrzańskie 66-600</w:t>
            </w:r>
          </w:p>
        </w:tc>
      </w:tr>
      <w:tr w:rsidR="00062D81" w14:paraId="40F1C1D3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62050B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0C6427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062D81" w14:paraId="5844E005" w14:textId="77777777" w:rsidTr="002027B9">
        <w:trPr>
          <w:trHeight w:hRule="exact" w:val="36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5A5A4A1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EA97A53" w14:textId="77777777" w:rsidR="00062D81" w:rsidRDefault="002027B9">
            <w:pPr>
              <w:widowControl w:val="0"/>
              <w:autoSpaceDE w:val="0"/>
              <w:autoSpaceDN w:val="0"/>
              <w:adjustRightInd w:val="0"/>
            </w:pPr>
            <w:r>
              <w:t>Przedmiotem działania jest w</w:t>
            </w:r>
            <w:r w:rsidR="001F02F7">
              <w:t>ykonywanie podstawowych obowiązków zarządcy drogi a w szczególności</w:t>
            </w:r>
            <w:r>
              <w:t>:</w:t>
            </w:r>
            <w:r w:rsidR="001F02F7">
              <w:t xml:space="preserve"> opracowanie projektów</w:t>
            </w:r>
            <w:r>
              <w:t xml:space="preserve"> planów rozwoju sieci drogowej;</w:t>
            </w:r>
            <w:r w:rsidR="001F02F7">
              <w:t xml:space="preserve"> opracowanie projektów planów budowy, przebudowy, remontu, utrzymania i ochrony dróg oraz obiektów mostowych; pełnienie funkcji inwestora; utrzymanie </w:t>
            </w:r>
            <w:r>
              <w:t>nawierzchni</w:t>
            </w:r>
            <w:r w:rsidR="001F02F7">
              <w:t xml:space="preserve"> dróg; realizacja zadań w zakresie inżynierii ruchu; koordynowanie robót w pasie drogowym; wydawanie zezwoleń na zajecie pasa drogowego i zjazdy z dróg ora</w:t>
            </w:r>
            <w:r>
              <w:t>z pobieranie opłat i kar pienięż</w:t>
            </w:r>
            <w:r w:rsidR="001F02F7">
              <w:t>n</w:t>
            </w:r>
            <w:r>
              <w:t>y</w:t>
            </w:r>
            <w:r w:rsidR="001F02F7">
              <w:t xml:space="preserve">ch; prowadzenie ewidencji dróg, mostów, przepustów; prowadzenie okresowych kontroli stanu dróg i obiektów mostowych; </w:t>
            </w:r>
            <w:r>
              <w:t>wykonywanie robót interwencyjnych; przeciwdziałanie niszczeniu dróg; przeciwdziałanie niekorzystnym przeobrażeniom środowiska; dokonywanie okresowych pomiarów ruchu drogowego; utrzymanie zieleni przydrożnej; wydawanie opinii o lokalizacji obiektów budowlanych przy drogach; prowadzenie zimowego utrzymania dróg; wykonywanie innych zadań z zakresu zarządzania drogami i gospodarki gruntami zleconych przez Zarząd Powiatu.</w:t>
            </w:r>
          </w:p>
          <w:p w14:paraId="16C680B8" w14:textId="77777777" w:rsidR="001F02F7" w:rsidRDefault="001F0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034AA0C1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552FD1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BC4ADC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062D81" w14:paraId="7514923B" w14:textId="77777777" w:rsidTr="002027B9">
        <w:trPr>
          <w:trHeight w:hRule="exact" w:val="650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105C535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56B6BD5" w14:textId="2C2D3201" w:rsidR="00062D81" w:rsidRDefault="002027B9">
            <w:pPr>
              <w:widowControl w:val="0"/>
              <w:autoSpaceDE w:val="0"/>
              <w:autoSpaceDN w:val="0"/>
              <w:adjustRightInd w:val="0"/>
            </w:pPr>
            <w:r>
              <w:t>Bilans jest sporządzony na dzień 31.12.2019; a rachunek zysków i strat oraz zestawienie zmian funduszu za okres od 01.01.201</w:t>
            </w:r>
            <w:r w:rsidR="00AF600B">
              <w:t>9</w:t>
            </w:r>
            <w:r>
              <w:t xml:space="preserve"> do 31.12.201</w:t>
            </w:r>
            <w:r w:rsidR="00AF600B">
              <w:t>9</w:t>
            </w:r>
            <w:r>
              <w:t>r.</w:t>
            </w:r>
          </w:p>
        </w:tc>
      </w:tr>
      <w:tr w:rsidR="00062D81" w14:paraId="2282BFC6" w14:textId="77777777" w:rsidTr="000F609D">
        <w:trPr>
          <w:trHeight w:hRule="exact" w:val="340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13AE90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C0B8F3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wskazanie,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że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sprawozdanie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zawiera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łączne</w:t>
            </w:r>
          </w:p>
        </w:tc>
      </w:tr>
      <w:tr w:rsidR="00062D81" w14:paraId="7B2A1B61" w14:textId="77777777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D03D3A4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6DB03B5" w14:textId="77777777" w:rsidR="00062D81" w:rsidRDefault="006D2FF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3312B82" w14:textId="77777777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969564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91F5C9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omówienie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przyjętych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zasad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(polityki)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rachunkowości,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metod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wyceny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pasywów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(także amortyzacji)</w:t>
            </w:r>
          </w:p>
        </w:tc>
      </w:tr>
      <w:tr w:rsidR="00062D81" w14:paraId="7908A918" w14:textId="77777777" w:rsidTr="005071C8">
        <w:trPr>
          <w:trHeight w:hRule="exact" w:val="610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05EFBDC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6"/>
              <w:gridCol w:w="3047"/>
              <w:gridCol w:w="3047"/>
            </w:tblGrid>
            <w:tr w:rsidR="00EE7F3A" w14:paraId="4603E5F4" w14:textId="77777777" w:rsidTr="00EE7F3A">
              <w:tc>
                <w:tcPr>
                  <w:tcW w:w="3046" w:type="dxa"/>
                </w:tcPr>
                <w:p w14:paraId="66F0F465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Rodzaj aktywa/pasywa</w:t>
                  </w:r>
                </w:p>
              </w:tc>
              <w:tc>
                <w:tcPr>
                  <w:tcW w:w="3047" w:type="dxa"/>
                </w:tcPr>
                <w:p w14:paraId="44DCBFDA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Wycena na moment początkowego ujęcia w księgach rachunkowych</w:t>
                  </w:r>
                </w:p>
              </w:tc>
              <w:tc>
                <w:tcPr>
                  <w:tcW w:w="3047" w:type="dxa"/>
                </w:tcPr>
                <w:p w14:paraId="63B8DD05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Wycena na dzień bilansowy</w:t>
                  </w:r>
                </w:p>
              </w:tc>
            </w:tr>
            <w:tr w:rsidR="00EE7F3A" w14:paraId="6656F616" w14:textId="77777777" w:rsidTr="00EE7F3A">
              <w:tc>
                <w:tcPr>
                  <w:tcW w:w="3046" w:type="dxa"/>
                </w:tcPr>
                <w:p w14:paraId="1E999304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Środki trwałe i wartości niematerialne i prawne: nabyte, otrzymane nieodpłatnie</w:t>
                  </w:r>
                </w:p>
              </w:tc>
              <w:tc>
                <w:tcPr>
                  <w:tcW w:w="3047" w:type="dxa"/>
                </w:tcPr>
                <w:p w14:paraId="04A9BDF9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według cen nabycia lub kosztów wytworzenia, lub wartości przeszacowanej (po aktualizacji wyceny środków trwałych), pomniejszonych o odpisy amortyzacyjne lub umorzeniowe, a także o odpisy z tytułu trwałej utraty wartości</w:t>
                  </w:r>
                </w:p>
              </w:tc>
              <w:tc>
                <w:tcPr>
                  <w:tcW w:w="3047" w:type="dxa"/>
                </w:tcPr>
                <w:p w14:paraId="7EE9B1CD" w14:textId="77777777" w:rsidR="00EE7F3A" w:rsidRPr="00EE7F3A" w:rsidRDefault="00AD6D58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  <w:r w:rsidR="00EE7F3A">
                    <w:rPr>
                      <w:sz w:val="16"/>
                      <w:szCs w:val="16"/>
                    </w:rPr>
                    <w:t xml:space="preserve"> bilansie pomniejszone o odpisy amortyzacyjne lub umorzeniowe a także o odpisy z tytułu trwałej utraty wartości</w:t>
                  </w:r>
                </w:p>
              </w:tc>
            </w:tr>
            <w:tr w:rsidR="00EE7F3A" w14:paraId="1565DF77" w14:textId="77777777" w:rsidTr="00EE7F3A">
              <w:tc>
                <w:tcPr>
                  <w:tcW w:w="3046" w:type="dxa"/>
                </w:tcPr>
                <w:p w14:paraId="312BAA7F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Środki trwałe w budowie</w:t>
                  </w:r>
                </w:p>
              </w:tc>
              <w:tc>
                <w:tcPr>
                  <w:tcW w:w="3047" w:type="dxa"/>
                </w:tcPr>
                <w:p w14:paraId="73389151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w wysokości ogółu kosztów pozostających w bezpośrednim związku z ich nabyciem lub wytworzeniem, pomniejszonych o odpisy z tytułu trwałej utraty wartości,</w:t>
                  </w:r>
                </w:p>
              </w:tc>
              <w:tc>
                <w:tcPr>
                  <w:tcW w:w="3047" w:type="dxa"/>
                </w:tcPr>
                <w:p w14:paraId="5C2BBFB1" w14:textId="77777777" w:rsidR="00EE7F3A" w:rsidRPr="00EE7F3A" w:rsidRDefault="00AD6D58" w:rsidP="00EE7F3A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  <w:r w:rsidR="00EE7F3A">
                    <w:rPr>
                      <w:sz w:val="16"/>
                      <w:szCs w:val="16"/>
                    </w:rPr>
                    <w:t xml:space="preserve"> bilansie pomniejszone o odpisy z tytułu trwałej utraty wartości</w:t>
                  </w:r>
                </w:p>
              </w:tc>
            </w:tr>
            <w:tr w:rsidR="00EE7F3A" w14:paraId="29EA2AF5" w14:textId="77777777" w:rsidTr="00EE7F3A">
              <w:tc>
                <w:tcPr>
                  <w:tcW w:w="3046" w:type="dxa"/>
                </w:tcPr>
                <w:p w14:paraId="003A9CDE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Materiały w tym zbiory biblioteczne</w:t>
                  </w:r>
                </w:p>
              </w:tc>
              <w:tc>
                <w:tcPr>
                  <w:tcW w:w="3047" w:type="dxa"/>
                </w:tcPr>
                <w:p w14:paraId="63A0B2CF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 cenach nabycia</w:t>
                  </w:r>
                </w:p>
              </w:tc>
              <w:tc>
                <w:tcPr>
                  <w:tcW w:w="3047" w:type="dxa"/>
                </w:tcPr>
                <w:p w14:paraId="26F897F4" w14:textId="77777777" w:rsidR="00EE7F3A" w:rsidRPr="00EE7F3A" w:rsidRDefault="00AD6D58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</w:t>
                  </w:r>
                  <w:r w:rsidR="00EE7F3A">
                    <w:rPr>
                      <w:sz w:val="16"/>
                      <w:szCs w:val="16"/>
                    </w:rPr>
                    <w:t>g rzeczywistych cen zakupu</w:t>
                  </w:r>
                </w:p>
              </w:tc>
            </w:tr>
            <w:tr w:rsidR="00EE7F3A" w14:paraId="6501B4A4" w14:textId="77777777" w:rsidTr="00EE7F3A">
              <w:tc>
                <w:tcPr>
                  <w:tcW w:w="3046" w:type="dxa"/>
                </w:tcPr>
                <w:p w14:paraId="177EBF24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Należności</w:t>
                  </w:r>
                </w:p>
              </w:tc>
              <w:tc>
                <w:tcPr>
                  <w:tcW w:w="3047" w:type="dxa"/>
                </w:tcPr>
                <w:p w14:paraId="74777C27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według wartości nominalnej</w:t>
                  </w:r>
                </w:p>
              </w:tc>
              <w:tc>
                <w:tcPr>
                  <w:tcW w:w="3047" w:type="dxa"/>
                </w:tcPr>
                <w:p w14:paraId="26E2C73A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 bilansie w kwocie wymaganej zapłaty, z zachowaniem ostrożności</w:t>
                  </w:r>
                </w:p>
              </w:tc>
            </w:tr>
            <w:tr w:rsidR="00EE7F3A" w14:paraId="5E8F2916" w14:textId="77777777" w:rsidTr="00EE7F3A">
              <w:tc>
                <w:tcPr>
                  <w:tcW w:w="3046" w:type="dxa"/>
                </w:tcPr>
                <w:p w14:paraId="0D7BD6BE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Zobowiązania</w:t>
                  </w:r>
                </w:p>
              </w:tc>
              <w:tc>
                <w:tcPr>
                  <w:tcW w:w="3047" w:type="dxa"/>
                </w:tcPr>
                <w:p w14:paraId="62E9DE5C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według wartości nominalnej</w:t>
                  </w:r>
                </w:p>
              </w:tc>
              <w:tc>
                <w:tcPr>
                  <w:tcW w:w="3047" w:type="dxa"/>
                </w:tcPr>
                <w:p w14:paraId="4104571F" w14:textId="77777777" w:rsidR="00EE7F3A" w:rsidRPr="00EE7F3A" w:rsidRDefault="00AD6D58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 bilansie w kwocie wymaganej zapłaty</w:t>
                  </w:r>
                </w:p>
              </w:tc>
            </w:tr>
            <w:tr w:rsidR="00EE7F3A" w14:paraId="549155B9" w14:textId="77777777" w:rsidTr="00EE7F3A">
              <w:tc>
                <w:tcPr>
                  <w:tcW w:w="3046" w:type="dxa"/>
                </w:tcPr>
                <w:p w14:paraId="35280F41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Rezerwy</w:t>
                  </w:r>
                </w:p>
              </w:tc>
              <w:tc>
                <w:tcPr>
                  <w:tcW w:w="3047" w:type="dxa"/>
                </w:tcPr>
                <w:p w14:paraId="5CDDF76B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w uzasadnionej, wiarygodnie oszacowanej wartości</w:t>
                  </w:r>
                </w:p>
              </w:tc>
              <w:tc>
                <w:tcPr>
                  <w:tcW w:w="3047" w:type="dxa"/>
                </w:tcPr>
                <w:p w14:paraId="4A69B6A9" w14:textId="77777777" w:rsidR="00EE7F3A" w:rsidRPr="00EE7F3A" w:rsidRDefault="00AD6D58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 uzasadnionej, wiarygodnie oszacowanej wartości</w:t>
                  </w:r>
                </w:p>
              </w:tc>
            </w:tr>
            <w:tr w:rsidR="00EE7F3A" w14:paraId="65ADA657" w14:textId="77777777" w:rsidTr="00EE7F3A">
              <w:tc>
                <w:tcPr>
                  <w:tcW w:w="3046" w:type="dxa"/>
                </w:tcPr>
                <w:p w14:paraId="66927C5C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 w:rsidRPr="00EE7F3A">
                    <w:rPr>
                      <w:sz w:val="16"/>
                      <w:szCs w:val="16"/>
                    </w:rPr>
                    <w:t>Fundusze oraz pozostałe aktywa i pasywa</w:t>
                  </w:r>
                </w:p>
              </w:tc>
              <w:tc>
                <w:tcPr>
                  <w:tcW w:w="3047" w:type="dxa"/>
                </w:tcPr>
                <w:p w14:paraId="1CB9D3AE" w14:textId="77777777" w:rsidR="00EE7F3A" w:rsidRPr="00EE7F3A" w:rsidRDefault="00EE7F3A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według wartości nominalnej</w:t>
                  </w:r>
                </w:p>
              </w:tc>
              <w:tc>
                <w:tcPr>
                  <w:tcW w:w="3047" w:type="dxa"/>
                </w:tcPr>
                <w:p w14:paraId="1FFA7029" w14:textId="77777777" w:rsidR="00EE7F3A" w:rsidRPr="00EE7F3A" w:rsidRDefault="00AD6D58" w:rsidP="003A35D6">
                  <w:pPr>
                    <w:pStyle w:val="Tekstpodstawowy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 wartości nominalnej</w:t>
                  </w:r>
                </w:p>
              </w:tc>
            </w:tr>
          </w:tbl>
          <w:p w14:paraId="51D34274" w14:textId="77777777" w:rsidR="00EE7F3A" w:rsidRDefault="00EE7F3A" w:rsidP="003A35D6">
            <w:pPr>
              <w:pStyle w:val="Tekstpodstawowy"/>
            </w:pPr>
          </w:p>
          <w:p w14:paraId="30A936BB" w14:textId="77777777" w:rsidR="00062D81" w:rsidRPr="00763EA5" w:rsidRDefault="00AD6D58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3EA5">
              <w:rPr>
                <w:sz w:val="16"/>
                <w:szCs w:val="16"/>
              </w:rPr>
              <w:t>Księgi rachunkowe w jednostce prowadzi się rzetelnie za pomocą programów komputerowych.</w:t>
            </w:r>
          </w:p>
          <w:p w14:paraId="66A56E8F" w14:textId="77777777" w:rsidR="00AD6D58" w:rsidRPr="00763EA5" w:rsidRDefault="00AD6D58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3EA5">
              <w:rPr>
                <w:sz w:val="16"/>
                <w:szCs w:val="16"/>
              </w:rPr>
              <w:t>Należności i zobowiązania wycenia się nie później niż na koniec kwartału, według zasad obowiązujących na dzień bilansowy.</w:t>
            </w:r>
          </w:p>
          <w:p w14:paraId="738F60DA" w14:textId="77777777" w:rsidR="00AD6D58" w:rsidRPr="00763EA5" w:rsidRDefault="00AD6D58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3EA5">
              <w:rPr>
                <w:sz w:val="16"/>
                <w:szCs w:val="16"/>
              </w:rPr>
              <w:t xml:space="preserve">Amortyzacja środków trwałych powyżej 10.000 zł dokonywana jest metoda linową. Odpisy dokonuje się od miesiąca następnego po </w:t>
            </w:r>
            <w:r w:rsidR="001935EA" w:rsidRPr="00763EA5">
              <w:rPr>
                <w:sz w:val="16"/>
                <w:szCs w:val="16"/>
              </w:rPr>
              <w:t>przyjęciu</w:t>
            </w:r>
            <w:r w:rsidRPr="00763EA5">
              <w:rPr>
                <w:sz w:val="16"/>
                <w:szCs w:val="16"/>
              </w:rPr>
              <w:t xml:space="preserve"> do używania środka trwałego, jednoraz</w:t>
            </w:r>
            <w:r w:rsidR="001935EA" w:rsidRPr="00763EA5">
              <w:rPr>
                <w:sz w:val="16"/>
                <w:szCs w:val="16"/>
              </w:rPr>
              <w:t>owo na koniec roku budżetowego.</w:t>
            </w:r>
          </w:p>
          <w:p w14:paraId="5E838387" w14:textId="351D6221" w:rsidR="001935EA" w:rsidRPr="00763EA5" w:rsidRDefault="001935EA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3EA5">
              <w:rPr>
                <w:sz w:val="16"/>
                <w:szCs w:val="16"/>
              </w:rPr>
              <w:t xml:space="preserve">Jednorazowo, przez spisanie w koszty w miesiącu </w:t>
            </w:r>
            <w:r w:rsidR="00AF600B" w:rsidRPr="00763EA5">
              <w:rPr>
                <w:sz w:val="16"/>
                <w:szCs w:val="16"/>
              </w:rPr>
              <w:t>przyjęcia</w:t>
            </w:r>
            <w:r w:rsidRPr="00763EA5">
              <w:rPr>
                <w:sz w:val="16"/>
                <w:szCs w:val="16"/>
              </w:rPr>
              <w:t xml:space="preserve"> do używania umarzane są: książki i inne zbiory biblioteczne, odzież, meble, pomoce dydaktyczne, pozostałe środki trwałe oraz wartości niematerialne i prawne o wartości 3500 zł.</w:t>
            </w:r>
          </w:p>
          <w:p w14:paraId="7659C774" w14:textId="77777777" w:rsidR="001935EA" w:rsidRDefault="001935EA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3EA5">
              <w:rPr>
                <w:sz w:val="16"/>
                <w:szCs w:val="16"/>
              </w:rPr>
              <w:t>Nie uma</w:t>
            </w:r>
            <w:r w:rsidR="00117220" w:rsidRPr="00763EA5">
              <w:rPr>
                <w:sz w:val="16"/>
                <w:szCs w:val="16"/>
              </w:rPr>
              <w:t>rza się gruntów oraz dóbr kultury</w:t>
            </w:r>
          </w:p>
          <w:p w14:paraId="6D459F2E" w14:textId="77777777" w:rsidR="00763EA5" w:rsidRDefault="00763EA5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zakupu materiałów ujmowane są w dniu płatności.</w:t>
            </w:r>
          </w:p>
          <w:p w14:paraId="22F8933C" w14:textId="77777777" w:rsidR="00763EA5" w:rsidRDefault="00763EA5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Odpisów aktualizacyjnych dokonuje się najpóźniej niż na dzień bilansowy.</w:t>
            </w:r>
          </w:p>
          <w:p w14:paraId="35353173" w14:textId="77777777" w:rsidR="00763EA5" w:rsidRPr="00763EA5" w:rsidRDefault="00763EA5" w:rsidP="00AD6D5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Odsetki od należności i zobowiązań ujmuje się w księgach rachunkowych w momencie ich zapłaty lub nie później na koniec kwartału w wysokości należnej.</w:t>
            </w:r>
          </w:p>
          <w:p w14:paraId="54B6DBA6" w14:textId="77777777" w:rsidR="00B8274A" w:rsidRDefault="00B8274A">
            <w:pPr>
              <w:widowControl w:val="0"/>
              <w:autoSpaceDE w:val="0"/>
              <w:autoSpaceDN w:val="0"/>
              <w:adjustRightInd w:val="0"/>
            </w:pPr>
          </w:p>
          <w:p w14:paraId="0615451A" w14:textId="77777777" w:rsidR="00B8274A" w:rsidRDefault="00B8274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0638A981" w14:textId="77777777" w:rsidTr="00A60009">
        <w:trPr>
          <w:trHeight w:hRule="exact" w:val="127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C4BF5D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922A672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  <w:p w14:paraId="71585AD9" w14:textId="77777777" w:rsidR="00A60009" w:rsidRDefault="00A60009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Nieodpłatne otrzymanie środków trwałych w budowie</w:t>
            </w:r>
          </w:p>
          <w:tbl>
            <w:tblPr>
              <w:tblStyle w:val="Tabela-Siatka"/>
              <w:tblW w:w="914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1828"/>
              <w:gridCol w:w="1403"/>
              <w:gridCol w:w="2835"/>
              <w:gridCol w:w="1246"/>
              <w:gridCol w:w="1828"/>
            </w:tblGrid>
            <w:tr w:rsidR="00A60009" w14:paraId="7DA027F8" w14:textId="77777777" w:rsidTr="00DA07E1">
              <w:tc>
                <w:tcPr>
                  <w:tcW w:w="1828" w:type="dxa"/>
                </w:tcPr>
                <w:p w14:paraId="65A22533" w14:textId="77777777" w:rsidR="00A60009" w:rsidRPr="00A60009" w:rsidRDefault="00A60009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16"/>
                      <w:szCs w:val="16"/>
                    </w:rPr>
                  </w:pPr>
                  <w:r w:rsidRPr="00A60009">
                    <w:rPr>
                      <w:sz w:val="16"/>
                      <w:szCs w:val="16"/>
                    </w:rPr>
                    <w:t>Pozycja zestawienia zmian w funduszu</w:t>
                  </w:r>
                </w:p>
              </w:tc>
              <w:tc>
                <w:tcPr>
                  <w:tcW w:w="1403" w:type="dxa"/>
                </w:tcPr>
                <w:p w14:paraId="187A04CC" w14:textId="77777777" w:rsidR="00A60009" w:rsidRPr="00A60009" w:rsidRDefault="00A60009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 i data dowodu księgowego</w:t>
                  </w:r>
                </w:p>
              </w:tc>
              <w:tc>
                <w:tcPr>
                  <w:tcW w:w="2835" w:type="dxa"/>
                </w:tcPr>
                <w:p w14:paraId="1C16D5D6" w14:textId="77777777" w:rsidR="00A60009" w:rsidRPr="00A60009" w:rsidRDefault="00A60009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1246" w:type="dxa"/>
                </w:tcPr>
                <w:p w14:paraId="33163069" w14:textId="77777777" w:rsidR="00A60009" w:rsidRPr="00A60009" w:rsidRDefault="00A60009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828" w:type="dxa"/>
                </w:tcPr>
                <w:p w14:paraId="754BF26D" w14:textId="77777777" w:rsidR="00A60009" w:rsidRPr="00A60009" w:rsidRDefault="00A60009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Nazwa jednostki</w:t>
                  </w:r>
                </w:p>
              </w:tc>
            </w:tr>
            <w:tr w:rsidR="00A60009" w14:paraId="11113C94" w14:textId="77777777" w:rsidTr="00DA07E1">
              <w:tc>
                <w:tcPr>
                  <w:tcW w:w="1828" w:type="dxa"/>
                </w:tcPr>
                <w:p w14:paraId="042A5659" w14:textId="77777777" w:rsidR="00A60009" w:rsidRPr="00A60009" w:rsidRDefault="00A60009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16"/>
                      <w:szCs w:val="16"/>
                    </w:rPr>
                  </w:pPr>
                  <w:r w:rsidRPr="00A60009">
                    <w:rPr>
                      <w:sz w:val="16"/>
                      <w:szCs w:val="16"/>
                    </w:rPr>
                    <w:t>I.1.6</w:t>
                  </w:r>
                </w:p>
              </w:tc>
              <w:tc>
                <w:tcPr>
                  <w:tcW w:w="1403" w:type="dxa"/>
                </w:tcPr>
                <w:p w14:paraId="673F548B" w14:textId="4D9A8D73" w:rsidR="00A60009" w:rsidRPr="00A60009" w:rsidRDefault="00DA07E1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490/19</w:t>
                  </w:r>
                </w:p>
              </w:tc>
              <w:tc>
                <w:tcPr>
                  <w:tcW w:w="2835" w:type="dxa"/>
                </w:tcPr>
                <w:p w14:paraId="039B4BE4" w14:textId="22D18C5C" w:rsidR="00A60009" w:rsidRPr="00A60009" w:rsidRDefault="00DA07E1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Ścieżka </w:t>
                  </w:r>
                  <w:r w:rsidR="00A60009" w:rsidRPr="00A60009">
                    <w:rPr>
                      <w:sz w:val="16"/>
                      <w:szCs w:val="16"/>
                    </w:rPr>
                    <w:t>dr. nr 11</w:t>
                  </w:r>
                  <w:r>
                    <w:rPr>
                      <w:sz w:val="16"/>
                      <w:szCs w:val="16"/>
                    </w:rPr>
                    <w:t>59</w:t>
                  </w:r>
                  <w:r w:rsidR="00A60009" w:rsidRPr="00A60009">
                    <w:rPr>
                      <w:sz w:val="16"/>
                      <w:szCs w:val="16"/>
                    </w:rPr>
                    <w:t xml:space="preserve">F </w:t>
                  </w:r>
                  <w:r>
                    <w:rPr>
                      <w:sz w:val="16"/>
                      <w:szCs w:val="16"/>
                    </w:rPr>
                    <w:t xml:space="preserve">Rybaki -Maszewo </w:t>
                  </w:r>
                  <w:r w:rsidR="00A60009" w:rsidRPr="00A60009">
                    <w:rPr>
                      <w:sz w:val="16"/>
                      <w:szCs w:val="16"/>
                    </w:rPr>
                    <w:t>Wężyska</w:t>
                  </w:r>
                </w:p>
              </w:tc>
              <w:tc>
                <w:tcPr>
                  <w:tcW w:w="1246" w:type="dxa"/>
                </w:tcPr>
                <w:p w14:paraId="77BB12D0" w14:textId="651DB302" w:rsidR="00A60009" w:rsidRPr="00A60009" w:rsidRDefault="00026466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993.930,27</w:t>
                  </w:r>
                </w:p>
              </w:tc>
              <w:tc>
                <w:tcPr>
                  <w:tcW w:w="1828" w:type="dxa"/>
                </w:tcPr>
                <w:p w14:paraId="5ECD9D1D" w14:textId="77777777" w:rsidR="00A60009" w:rsidRPr="00A60009" w:rsidRDefault="00A60009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16"/>
                      <w:szCs w:val="16"/>
                    </w:rPr>
                  </w:pPr>
                  <w:r w:rsidRPr="00A60009">
                    <w:rPr>
                      <w:sz w:val="16"/>
                      <w:szCs w:val="16"/>
                    </w:rPr>
                    <w:t>Starostwo Powiatowe</w:t>
                  </w:r>
                </w:p>
              </w:tc>
            </w:tr>
          </w:tbl>
          <w:p w14:paraId="5D4DA17A" w14:textId="77777777" w:rsidR="00A60009" w:rsidRDefault="00A60009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</w:p>
        </w:tc>
      </w:tr>
      <w:tr w:rsidR="00062D81" w14:paraId="138E9B63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6CB67B8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456DDFB" w14:textId="77777777" w:rsidR="00062D81" w:rsidRDefault="006D2FF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7E287890" w14:textId="77777777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0EBD71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2A77B0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 w:rsidR="00062D81" w14:paraId="01495D1F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1A61A2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C465577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681BA46E" w14:textId="77777777">
        <w:trPr>
          <w:trHeight w:hRule="exact" w:val="106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6862C2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458AF5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szczegółowy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zakres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zmian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grup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rodzajowych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nabycia,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rozchodu,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przemieszczenia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wewnętrznego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końcowy,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amortyzowanego</w:t>
            </w:r>
          </w:p>
          <w:p w14:paraId="294C1DB0" w14:textId="77777777" w:rsidR="00062D81" w:rsidRDefault="00062D81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</w:pPr>
            <w:r>
              <w:rPr>
                <w:color w:val="2E2014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062D81" w14:paraId="7F36809B" w14:textId="77777777" w:rsidTr="00B225D2">
        <w:trPr>
          <w:trHeight w:hRule="exact" w:val="3838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77FF258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1134"/>
              <w:gridCol w:w="986"/>
              <w:gridCol w:w="857"/>
              <w:gridCol w:w="992"/>
              <w:gridCol w:w="993"/>
              <w:gridCol w:w="1417"/>
              <w:gridCol w:w="1276"/>
            </w:tblGrid>
            <w:tr w:rsidR="002C6864" w14:paraId="0B492047" w14:textId="77777777" w:rsidTr="004C3D12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0E067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Grupa rodzajowa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D9F5E" w14:textId="5BE8B316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Saldo na dzień 01.01.201</w:t>
                  </w:r>
                  <w:r w:rsidR="00DA07E1" w:rsidRPr="005B24E1">
                    <w:rPr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7ABB8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Nabycie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39221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Aktualizacja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9BF1F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Zbycie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5FEDF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Likwidacja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FB676" w14:textId="77777777" w:rsidR="002C6864" w:rsidRPr="005B24E1" w:rsidRDefault="002C6864" w:rsidP="006847F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Przemieszczenie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793AE" w14:textId="58E5133B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Saldo na dzień 31.12.201</w:t>
                  </w:r>
                  <w:r w:rsidR="00DA07E1" w:rsidRPr="005B24E1">
                    <w:rPr>
                      <w:sz w:val="12"/>
                      <w:szCs w:val="12"/>
                    </w:rPr>
                    <w:t>9</w:t>
                  </w:r>
                </w:p>
              </w:tc>
            </w:tr>
            <w:tr w:rsidR="002C6864" w14:paraId="7BDA2A83" w14:textId="77777777" w:rsidTr="004C3D12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801C3" w14:textId="77777777" w:rsidR="002C6864" w:rsidRPr="005B24E1" w:rsidRDefault="002C6864" w:rsidP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Wartości niematerialne i prawne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851A2" w14:textId="314B586A" w:rsidR="002C6864" w:rsidRPr="005B24E1" w:rsidRDefault="00DA07E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55.623,99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08BBE" w14:textId="5F76473A" w:rsidR="002C6864" w:rsidRPr="005B24E1" w:rsidRDefault="004A2B2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9.065,76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DD456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7B8B1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522C9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4539B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8524C" w14:textId="084D92C0" w:rsidR="002C6864" w:rsidRPr="005B24E1" w:rsidRDefault="00DA07E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64.689,75</w:t>
                  </w:r>
                </w:p>
              </w:tc>
            </w:tr>
            <w:tr w:rsidR="002C6864" w14:paraId="5A834495" w14:textId="77777777" w:rsidTr="004C3D12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DDBFF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Umorzenie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DC1F1" w14:textId="05FA3876" w:rsidR="002C6864" w:rsidRPr="005B24E1" w:rsidRDefault="00DA07E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55.623,99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62195" w14:textId="7CE560D4" w:rsidR="005B24E1" w:rsidRPr="005B24E1" w:rsidRDefault="005B24E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9065,76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2FB50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01004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34F48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55139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9F044" w14:textId="5B386627" w:rsidR="002C6864" w:rsidRPr="005B24E1" w:rsidRDefault="004A2B2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64.689,75</w:t>
                  </w:r>
                </w:p>
              </w:tc>
            </w:tr>
            <w:tr w:rsidR="002C6864" w14:paraId="6A4F3A67" w14:textId="77777777" w:rsidTr="004C3D12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AE6D6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 xml:space="preserve">Grunty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6905B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CF390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8A27E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EAB0A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494B8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A3AE0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169A8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2C6864" w14:paraId="314DDCF3" w14:textId="77777777" w:rsidTr="004C3D12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08297" w14:textId="5C025BE5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Budynki, lokale i obiekty</w:t>
                  </w:r>
                  <w:r w:rsidR="00DA07E1" w:rsidRPr="005B24E1">
                    <w:rPr>
                      <w:sz w:val="12"/>
                      <w:szCs w:val="12"/>
                    </w:rPr>
                    <w:t xml:space="preserve"> </w:t>
                  </w:r>
                  <w:r w:rsidRPr="005B24E1">
                    <w:rPr>
                      <w:sz w:val="12"/>
                      <w:szCs w:val="12"/>
                    </w:rPr>
                    <w:t>inżynierii lądowej i wodnej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EE0C0" w14:textId="6467D08F" w:rsidR="002C6864" w:rsidRPr="005B24E1" w:rsidRDefault="004A2B2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79.873.429,82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1165E" w14:textId="131FEF1A" w:rsidR="002C6864" w:rsidRPr="005B24E1" w:rsidRDefault="004C3D1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10.599.936,66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3EE37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67432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46F31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A7A27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CEB5C" w14:textId="4FEC7035" w:rsidR="002C6864" w:rsidRPr="005B24E1" w:rsidRDefault="004A2B2A" w:rsidP="003800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90.473.366,48</w:t>
                  </w:r>
                </w:p>
              </w:tc>
            </w:tr>
            <w:tr w:rsidR="002C6864" w14:paraId="0A8CB177" w14:textId="77777777" w:rsidTr="004C3D12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2166B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Umorzenie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2CCEE" w14:textId="4EC67CA9" w:rsidR="002C6864" w:rsidRPr="005B24E1" w:rsidRDefault="00DA07E1" w:rsidP="002F2CF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26.104.229,12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C99EE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A26A4" w14:textId="601D63A9" w:rsidR="002C6864" w:rsidRPr="005B24E1" w:rsidRDefault="005B24E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3.463.074,15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919A1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8E3E0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AA633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6C83D" w14:textId="12932EEF" w:rsidR="002C6864" w:rsidRPr="005B24E1" w:rsidRDefault="004A2B2A" w:rsidP="003800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29.567.303,27</w:t>
                  </w:r>
                </w:p>
              </w:tc>
            </w:tr>
            <w:tr w:rsidR="002C6864" w14:paraId="67B89769" w14:textId="77777777" w:rsidTr="004C3D12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0EBE2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Środki transportu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62C25" w14:textId="77777777" w:rsidR="002C6864" w:rsidRPr="005B24E1" w:rsidRDefault="000E0A4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1</w:t>
                  </w:r>
                  <w:r w:rsidR="00557540" w:rsidRPr="005B24E1">
                    <w:rPr>
                      <w:sz w:val="12"/>
                      <w:szCs w:val="12"/>
                    </w:rPr>
                    <w:t>.</w:t>
                  </w:r>
                  <w:r w:rsidRPr="005B24E1">
                    <w:rPr>
                      <w:sz w:val="12"/>
                      <w:szCs w:val="12"/>
                    </w:rPr>
                    <w:t>007</w:t>
                  </w:r>
                  <w:r w:rsidR="00557540" w:rsidRPr="005B24E1">
                    <w:rPr>
                      <w:sz w:val="12"/>
                      <w:szCs w:val="12"/>
                    </w:rPr>
                    <w:t>.</w:t>
                  </w:r>
                  <w:r w:rsidRPr="005B24E1">
                    <w:rPr>
                      <w:sz w:val="12"/>
                      <w:szCs w:val="12"/>
                    </w:rPr>
                    <w:t>399,65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868A0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28C28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79FB2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615E1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224A3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4817F" w14:textId="77777777" w:rsidR="002C6864" w:rsidRPr="005B24E1" w:rsidRDefault="000E0A4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1</w:t>
                  </w:r>
                  <w:r w:rsidR="00557540" w:rsidRPr="005B24E1">
                    <w:rPr>
                      <w:sz w:val="12"/>
                      <w:szCs w:val="12"/>
                    </w:rPr>
                    <w:t>.</w:t>
                  </w:r>
                  <w:r w:rsidRPr="005B24E1">
                    <w:rPr>
                      <w:sz w:val="12"/>
                      <w:szCs w:val="12"/>
                    </w:rPr>
                    <w:t>007</w:t>
                  </w:r>
                  <w:r w:rsidR="00557540" w:rsidRPr="005B24E1">
                    <w:rPr>
                      <w:sz w:val="12"/>
                      <w:szCs w:val="12"/>
                    </w:rPr>
                    <w:t>.</w:t>
                  </w:r>
                  <w:r w:rsidRPr="005B24E1">
                    <w:rPr>
                      <w:sz w:val="12"/>
                      <w:szCs w:val="12"/>
                    </w:rPr>
                    <w:t>399,65</w:t>
                  </w:r>
                </w:p>
              </w:tc>
            </w:tr>
            <w:tr w:rsidR="002C6864" w14:paraId="5A26EF51" w14:textId="77777777" w:rsidTr="004C3D12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592C8" w14:textId="77777777" w:rsidR="002C6864" w:rsidRPr="005B24E1" w:rsidRDefault="002F08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Umorzenie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CC1E6" w14:textId="355B1347" w:rsidR="002C6864" w:rsidRPr="005B24E1" w:rsidRDefault="00DA07E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981.747,77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753B9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39868" w14:textId="67BED453" w:rsidR="002C6864" w:rsidRPr="005B24E1" w:rsidRDefault="005B24E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25.651,88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A8A18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0C363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4A9DE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5A210" w14:textId="00669C05" w:rsidR="002C6864" w:rsidRPr="005B24E1" w:rsidRDefault="004A2B2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1.007.399,65</w:t>
                  </w:r>
                </w:p>
              </w:tc>
            </w:tr>
            <w:tr w:rsidR="002C6864" w14:paraId="42E48912" w14:textId="77777777" w:rsidTr="004C3D12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7D669" w14:textId="77777777" w:rsidR="002C6864" w:rsidRPr="005B24E1" w:rsidRDefault="002F08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Inne środki trwałe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947C6" w14:textId="2319E002" w:rsidR="002C6864" w:rsidRPr="005B24E1" w:rsidRDefault="00DA07E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590.010,44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3314C" w14:textId="0F60A3C6" w:rsidR="002C6864" w:rsidRPr="005B24E1" w:rsidRDefault="004C3D1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4.400,00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71D8F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5B9F0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EE81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C74D3" w14:textId="77777777" w:rsidR="002C6864" w:rsidRPr="005B24E1" w:rsidRDefault="002C686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A91B3" w14:textId="6CF363A9" w:rsidR="002C6864" w:rsidRPr="005B24E1" w:rsidRDefault="004A2B2A" w:rsidP="003800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594.410,44</w:t>
                  </w:r>
                </w:p>
              </w:tc>
            </w:tr>
            <w:tr w:rsidR="002F08C0" w14:paraId="78968695" w14:textId="77777777" w:rsidTr="004C3D12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B59EB" w14:textId="77777777" w:rsidR="002F08C0" w:rsidRPr="005B24E1" w:rsidRDefault="002F08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Umorzenie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5792B" w14:textId="5EA386EB" w:rsidR="002F08C0" w:rsidRPr="005B24E1" w:rsidRDefault="00DA07E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464.591,05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63693" w14:textId="77777777" w:rsidR="002F08C0" w:rsidRPr="005B24E1" w:rsidRDefault="002F08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8519C" w14:textId="3BCF73AF" w:rsidR="002F08C0" w:rsidRPr="005B24E1" w:rsidRDefault="005B24E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8.006,59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FADF5" w14:textId="77777777" w:rsidR="002F08C0" w:rsidRPr="005B24E1" w:rsidRDefault="002F08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15338" w14:textId="77777777" w:rsidR="002F08C0" w:rsidRPr="005B24E1" w:rsidRDefault="002F08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23C32" w14:textId="77777777" w:rsidR="002F08C0" w:rsidRPr="005B24E1" w:rsidRDefault="002F08C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C347D" w14:textId="42EEF726" w:rsidR="002F08C0" w:rsidRPr="005B24E1" w:rsidRDefault="004C3D12" w:rsidP="003800B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  <w:r w:rsidRPr="005B24E1">
                    <w:rPr>
                      <w:sz w:val="12"/>
                      <w:szCs w:val="12"/>
                    </w:rPr>
                    <w:t>472.597,64</w:t>
                  </w:r>
                </w:p>
              </w:tc>
            </w:tr>
          </w:tbl>
          <w:p w14:paraId="41B606F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0C3CE22D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8F0A7B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35E85B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aktualną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rynkową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dóbr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kultury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–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ile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dysponuje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takimi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informacjami</w:t>
            </w:r>
          </w:p>
        </w:tc>
      </w:tr>
      <w:tr w:rsidR="00062D81" w14:paraId="35840E8C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6BD956B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219DEC6" w14:textId="77777777" w:rsidR="00062D81" w:rsidRDefault="006D2FF2">
            <w:pPr>
              <w:widowControl w:val="0"/>
              <w:autoSpaceDE w:val="0"/>
              <w:autoSpaceDN w:val="0"/>
              <w:adjustRightInd w:val="0"/>
            </w:pPr>
            <w:r>
              <w:t>Nie dysponuje</w:t>
            </w:r>
          </w:p>
        </w:tc>
      </w:tr>
      <w:tr w:rsidR="00062D81" w14:paraId="708347AA" w14:textId="77777777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62EE8A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0A1213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dokonanych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trakcie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odrębnie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062D81" w14:paraId="6233325D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7613021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6804711" w14:textId="77777777" w:rsidR="00062D81" w:rsidRDefault="00D8725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1121F455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11FF5C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2256F0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wartość gruntów użytkowanych wieczyście</w:t>
            </w:r>
          </w:p>
        </w:tc>
      </w:tr>
      <w:tr w:rsidR="00062D81" w14:paraId="292F946B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EA7139B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AA7FA06" w14:textId="77777777" w:rsidR="00062D81" w:rsidRDefault="006D2FF2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DD80430" w14:textId="77777777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15D975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E84204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nieamortyzowanych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nieumarzanych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przez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jednostkę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używanych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062D81" w14:paraId="134D5FD4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3257396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ED02CA3" w14:textId="77777777" w:rsidR="00062D81" w:rsidRDefault="00FC6BD6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605B32A0" w14:textId="77777777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A62102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F133EC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liczbę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posiadanych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wartościowych,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akcji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udziałów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dłużnych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 wartościowych</w:t>
            </w:r>
          </w:p>
        </w:tc>
      </w:tr>
      <w:tr w:rsidR="00062D81" w14:paraId="3AA672D5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5B20D07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AAA8469" w14:textId="77777777" w:rsidR="00062D81" w:rsidRDefault="00FC6BD6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26D1FEDE" w14:textId="77777777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E90222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A7C1F8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dane o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odpisach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 wartość należności, ze wskazaniem stanu na początek roku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62D81" w14:paraId="26135221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12B646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8B80136" w14:textId="77777777" w:rsidR="00062D81" w:rsidRPr="008C155E" w:rsidRDefault="00BA2E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062D81" w14:paraId="71E385D1" w14:textId="77777777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E4289D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9AECC6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stanie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rezerw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celu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ich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utworzenia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początek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zwiększeniach,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wykorzystaniu, rozwiązaniu i stanie końcowym</w:t>
            </w:r>
          </w:p>
        </w:tc>
      </w:tr>
      <w:tr w:rsidR="00062D81" w14:paraId="2136893E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091A84C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EF251BD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5CFA3F19" w14:textId="77777777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43BD13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5D6D01A" w14:textId="77777777" w:rsidR="00062D81" w:rsidRDefault="00062D81" w:rsidP="000F609D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 xml:space="preserve">podział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zobowiązań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długoterminowych </w:t>
            </w:r>
            <w:r w:rsidR="000F609D">
              <w:rPr>
                <w:color w:val="2E20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pozostałym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od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dnia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062D81" w14:paraId="31C9243B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753912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BF359C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1 roku do 3 lat</w:t>
            </w:r>
          </w:p>
        </w:tc>
      </w:tr>
      <w:tr w:rsidR="00062D81" w14:paraId="241AF504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C7FB09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9A683CC" w14:textId="77777777" w:rsidR="00062D81" w:rsidRDefault="008911B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11D8DCA3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9364E0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35B550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3 do 5 lat</w:t>
            </w:r>
          </w:p>
        </w:tc>
      </w:tr>
      <w:tr w:rsidR="00062D81" w14:paraId="4093F907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795019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A6B471D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DDA02B7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7C5650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AC25F9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powyżej 5 lat</w:t>
            </w:r>
          </w:p>
        </w:tc>
      </w:tr>
      <w:tr w:rsidR="00062D81" w14:paraId="78513DA9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FA6FEAC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484DE4F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02B78B8" w14:textId="77777777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FB768B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A3A0DA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gdy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kwalifikuje umowy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zgodnie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przepisami podatkowymi (leasing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operacyjny),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przepisów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byłby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zwrotny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062D81" w14:paraId="5E1F172E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EC300A3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9FC463A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15FE1BF6" w14:textId="77777777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9C9202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3E2FC8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łączną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zabezpieczonych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ze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wskazaniem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formy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tych zabezpieczeń</w:t>
            </w:r>
          </w:p>
        </w:tc>
      </w:tr>
      <w:tr w:rsidR="00062D81" w14:paraId="0949284F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083753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E33EE48" w14:textId="77777777" w:rsidR="00062D81" w:rsidRDefault="00AA101E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7806CC4E" w14:textId="77777777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69C249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F353A3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062D81" w14:paraId="0311DF65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7D8D05C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3BE355D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50B3C2BB" w14:textId="77777777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FB3D86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182599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062D81" w14:paraId="31172700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B4267B6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D917A8C" w14:textId="77777777" w:rsidR="00062D81" w:rsidRDefault="008911B4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389715E8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03FF22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03ABDF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062D81" w14:paraId="71D94057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7304950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2794859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7FC6B3FA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6864AC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8EFBA3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062D81" w14:paraId="5D55D6A1" w14:textId="77777777" w:rsidTr="00880D1B">
        <w:trPr>
          <w:trHeight w:hRule="exact" w:val="146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4F37748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4570"/>
            </w:tblGrid>
            <w:tr w:rsidR="00880D1B" w14:paraId="15C7995D" w14:textId="77777777" w:rsidTr="00880D1B">
              <w:tc>
                <w:tcPr>
                  <w:tcW w:w="4570" w:type="dxa"/>
                </w:tcPr>
                <w:p w14:paraId="0B33C992" w14:textId="77777777" w:rsidR="00880D1B" w:rsidRPr="00880D1B" w:rsidRDefault="00880D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880D1B">
                    <w:rPr>
                      <w:sz w:val="16"/>
                      <w:szCs w:val="16"/>
                    </w:rPr>
                    <w:t>Wynagrodzenia wraz z dodatkami oraz składkami</w:t>
                  </w:r>
                </w:p>
              </w:tc>
              <w:tc>
                <w:tcPr>
                  <w:tcW w:w="4570" w:type="dxa"/>
                </w:tcPr>
                <w:p w14:paraId="5CC8934B" w14:textId="3B441F53" w:rsidR="00880D1B" w:rsidRPr="00880D1B" w:rsidRDefault="007C4D19" w:rsidP="00880D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1024072,14</w:t>
                  </w:r>
                  <w:r w:rsidR="00880D1B">
                    <w:rPr>
                      <w:sz w:val="16"/>
                      <w:szCs w:val="16"/>
                    </w:rPr>
                    <w:t xml:space="preserve"> zł + </w:t>
                  </w:r>
                  <w:r>
                    <w:rPr>
                      <w:sz w:val="16"/>
                      <w:szCs w:val="16"/>
                    </w:rPr>
                    <w:t>239326,99</w:t>
                  </w:r>
                  <w:r w:rsidR="00880D1B">
                    <w:rPr>
                      <w:sz w:val="16"/>
                      <w:szCs w:val="16"/>
                    </w:rPr>
                    <w:t xml:space="preserve"> (społeczne i FP)</w:t>
                  </w:r>
                  <w:r w:rsidR="00967C09">
                    <w:rPr>
                      <w:sz w:val="16"/>
                      <w:szCs w:val="16"/>
                    </w:rPr>
                    <w:t xml:space="preserve"> = </w:t>
                  </w:r>
                  <w:r>
                    <w:rPr>
                      <w:sz w:val="16"/>
                      <w:szCs w:val="16"/>
                    </w:rPr>
                    <w:t>1263399,13</w:t>
                  </w:r>
                  <w:r w:rsidR="00967C09">
                    <w:rPr>
                      <w:sz w:val="16"/>
                      <w:szCs w:val="16"/>
                    </w:rPr>
                    <w:t xml:space="preserve"> zł</w:t>
                  </w:r>
                </w:p>
              </w:tc>
            </w:tr>
            <w:tr w:rsidR="00880D1B" w14:paraId="4237EBD6" w14:textId="77777777" w:rsidTr="00880D1B">
              <w:tc>
                <w:tcPr>
                  <w:tcW w:w="4570" w:type="dxa"/>
                </w:tcPr>
                <w:p w14:paraId="25533497" w14:textId="77777777" w:rsidR="00880D1B" w:rsidRPr="00880D1B" w:rsidRDefault="00880D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Nagrody</w:t>
                  </w:r>
                </w:p>
              </w:tc>
              <w:tc>
                <w:tcPr>
                  <w:tcW w:w="4570" w:type="dxa"/>
                </w:tcPr>
                <w:p w14:paraId="04155A5A" w14:textId="5BC91181" w:rsidR="00880D1B" w:rsidRPr="00880D1B" w:rsidRDefault="007C4D1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43200</w:t>
                  </w:r>
                  <w:r w:rsidR="00880D1B">
                    <w:rPr>
                      <w:sz w:val="16"/>
                      <w:szCs w:val="16"/>
                    </w:rPr>
                    <w:t xml:space="preserve"> zł</w:t>
                  </w:r>
                </w:p>
              </w:tc>
            </w:tr>
            <w:tr w:rsidR="00880D1B" w14:paraId="6DAF70C4" w14:textId="77777777" w:rsidTr="00880D1B">
              <w:tc>
                <w:tcPr>
                  <w:tcW w:w="4570" w:type="dxa"/>
                </w:tcPr>
                <w:p w14:paraId="765F52F8" w14:textId="77777777" w:rsidR="00880D1B" w:rsidRDefault="00880D1B" w:rsidP="001739C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Nagrody jubileuszowe</w:t>
                  </w:r>
                </w:p>
              </w:tc>
              <w:tc>
                <w:tcPr>
                  <w:tcW w:w="4570" w:type="dxa"/>
                </w:tcPr>
                <w:p w14:paraId="41FEF951" w14:textId="35022760" w:rsidR="00880D1B" w:rsidRDefault="007C4D19" w:rsidP="001739C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3060</w:t>
                  </w:r>
                  <w:r w:rsidR="00880D1B">
                    <w:rPr>
                      <w:sz w:val="16"/>
                      <w:szCs w:val="16"/>
                    </w:rPr>
                    <w:t xml:space="preserve"> zł</w:t>
                  </w:r>
                </w:p>
              </w:tc>
            </w:tr>
            <w:tr w:rsidR="00880D1B" w14:paraId="27FB12B1" w14:textId="77777777" w:rsidTr="00880D1B">
              <w:tc>
                <w:tcPr>
                  <w:tcW w:w="4570" w:type="dxa"/>
                </w:tcPr>
                <w:p w14:paraId="7E85EEF5" w14:textId="77777777" w:rsidR="00880D1B" w:rsidRDefault="00880D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Odprawy rentowe</w:t>
                  </w:r>
                </w:p>
              </w:tc>
              <w:tc>
                <w:tcPr>
                  <w:tcW w:w="4570" w:type="dxa"/>
                </w:tcPr>
                <w:p w14:paraId="732D3299" w14:textId="35C1EC1E" w:rsidR="00880D1B" w:rsidRDefault="00880D1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7C4D19">
                    <w:rPr>
                      <w:sz w:val="16"/>
                      <w:szCs w:val="16"/>
                    </w:rPr>
                    <w:t>8816</w:t>
                  </w:r>
                  <w:r>
                    <w:rPr>
                      <w:sz w:val="16"/>
                      <w:szCs w:val="16"/>
                    </w:rPr>
                    <w:t xml:space="preserve"> zł</w:t>
                  </w:r>
                </w:p>
              </w:tc>
            </w:tr>
          </w:tbl>
          <w:p w14:paraId="6608D48F" w14:textId="77777777" w:rsidR="00880D1B" w:rsidRDefault="00880D1B">
            <w:pPr>
              <w:widowControl w:val="0"/>
              <w:autoSpaceDE w:val="0"/>
              <w:autoSpaceDN w:val="0"/>
              <w:adjustRightInd w:val="0"/>
            </w:pPr>
          </w:p>
          <w:p w14:paraId="7BCF5DFE" w14:textId="77777777" w:rsidR="00C84280" w:rsidRDefault="00C84280" w:rsidP="00880D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0D1B" w14:paraId="23424D2C" w14:textId="77777777" w:rsidTr="00880D1B">
        <w:trPr>
          <w:trHeight w:hRule="exact" w:val="146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117B3FB" w14:textId="77777777" w:rsidR="00880D1B" w:rsidRDefault="00880D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56087B0" w14:textId="77777777" w:rsidR="00880D1B" w:rsidRPr="00880D1B" w:rsidRDefault="00880D1B" w:rsidP="00BB23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2D81" w14:paraId="419C2232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197497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3EACBD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14:paraId="1DA480FB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DD8BF7E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F370AC2" w14:textId="77777777" w:rsidR="00062D81" w:rsidRDefault="00C84280">
            <w:pPr>
              <w:widowControl w:val="0"/>
              <w:autoSpaceDE w:val="0"/>
              <w:autoSpaceDN w:val="0"/>
              <w:adjustRightInd w:val="0"/>
            </w:pPr>
            <w:r>
              <w:t>brak</w:t>
            </w:r>
          </w:p>
        </w:tc>
      </w:tr>
      <w:tr w:rsidR="00062D81" w14:paraId="47468717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AF4E21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F9376E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2C2E22AA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7B9562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C2AACA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wysokość odpisów aktualizujących wartość zapasów</w:t>
            </w:r>
          </w:p>
        </w:tc>
      </w:tr>
      <w:tr w:rsidR="00062D81" w14:paraId="505EBD9B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0F49CBE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32DD55A" w14:textId="77777777" w:rsidR="00062D81" w:rsidRDefault="006B5A1C">
            <w:pPr>
              <w:widowControl w:val="0"/>
              <w:autoSpaceDE w:val="0"/>
              <w:autoSpaceDN w:val="0"/>
              <w:adjustRightInd w:val="0"/>
            </w:pPr>
            <w:r>
              <w:t>Nie dotyczy, zapasem jest paliwo, które zużywane na bieżąco.</w:t>
            </w:r>
          </w:p>
        </w:tc>
      </w:tr>
      <w:tr w:rsidR="00062D81" w14:paraId="0C8F82FA" w14:textId="77777777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D9CB56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FE919C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F75EAC" w14:paraId="4E93D855" w14:textId="77777777" w:rsidTr="00B95071">
        <w:trPr>
          <w:trHeight w:hRule="exact" w:val="376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8A05874" w14:textId="77777777" w:rsidR="00F75EAC" w:rsidRDefault="00F75EAC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A6E5DB7" w14:textId="77777777" w:rsidR="00F75EAC" w:rsidRDefault="0099133C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Koszty wytworzenia środków trwałych w budowie</w:t>
            </w:r>
          </w:p>
          <w:p w14:paraId="370E0DD2" w14:textId="77777777" w:rsidR="00B95071" w:rsidRDefault="00B9507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  <w:p w14:paraId="3135110C" w14:textId="77777777" w:rsidR="00B95071" w:rsidRDefault="00B9507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  <w:tbl>
            <w:tblPr>
              <w:tblStyle w:val="Tabela-Siatka"/>
              <w:tblW w:w="914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3238"/>
              <w:gridCol w:w="2855"/>
              <w:gridCol w:w="3047"/>
            </w:tblGrid>
            <w:tr w:rsidR="00CC03B7" w14:paraId="3C5F21CA" w14:textId="77777777" w:rsidTr="00CC03B7"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BD871" w14:textId="77777777" w:rsidR="00CC03B7" w:rsidRPr="00CD6D90" w:rsidRDefault="00CD6D90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>
                    <w:rPr>
                      <w:color w:val="2E2014"/>
                      <w:sz w:val="16"/>
                      <w:szCs w:val="16"/>
                    </w:rPr>
                    <w:t>Wyszczególnienie (konto080)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B5426" w14:textId="77777777" w:rsidR="00CC03B7" w:rsidRPr="00CD6D90" w:rsidRDefault="00CD6D90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 w:rsidRPr="00CD6D90">
                    <w:rPr>
                      <w:color w:val="2E2014"/>
                      <w:sz w:val="16"/>
                      <w:szCs w:val="16"/>
                    </w:rPr>
                    <w:t>Koszty wytworzenia środków trwałych w budowie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7FB43" w14:textId="77777777" w:rsidR="00CC03B7" w:rsidRPr="00CD6D90" w:rsidRDefault="00CD6D90" w:rsidP="0099133C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 w:rsidRPr="00CD6D90">
                    <w:rPr>
                      <w:color w:val="2E2014"/>
                      <w:sz w:val="16"/>
                      <w:szCs w:val="16"/>
                    </w:rPr>
                    <w:t>W tym odsetki i różnice kursowe</w:t>
                  </w:r>
                </w:p>
              </w:tc>
            </w:tr>
            <w:tr w:rsidR="0099133C" w14:paraId="0A87269E" w14:textId="77777777" w:rsidTr="00CC03B7"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02451" w14:textId="77777777" w:rsidR="0099133C" w:rsidRPr="00CD6D90" w:rsidRDefault="00CD6D90" w:rsidP="00CD6D90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 w:rsidRPr="00CD6D90">
                    <w:rPr>
                      <w:color w:val="2E2014"/>
                      <w:sz w:val="16"/>
                      <w:szCs w:val="16"/>
                    </w:rPr>
                    <w:t>Środki trwałe oddane do użytkowania w roku budżetowym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FA6A" w14:textId="47CCBC98" w:rsidR="0099133C" w:rsidRPr="00CD6D90" w:rsidRDefault="007C4D19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>
                    <w:rPr>
                      <w:color w:val="2E2014"/>
                      <w:sz w:val="16"/>
                      <w:szCs w:val="16"/>
                    </w:rPr>
                    <w:t>9 606 029,50</w:t>
                  </w:r>
                  <w:r w:rsidR="00CD6D90" w:rsidRPr="00CD6D90">
                    <w:rPr>
                      <w:color w:val="2E2014"/>
                      <w:sz w:val="16"/>
                      <w:szCs w:val="16"/>
                    </w:rPr>
                    <w:t xml:space="preserve"> zł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C76D2" w14:textId="77777777" w:rsidR="0099133C" w:rsidRPr="00CD6D90" w:rsidRDefault="0099133C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</w:p>
              </w:tc>
            </w:tr>
            <w:tr w:rsidR="0099133C" w14:paraId="7FEAC884" w14:textId="77777777" w:rsidTr="00CC03B7"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12415" w14:textId="77777777" w:rsidR="0099133C" w:rsidRPr="00CD6D90" w:rsidRDefault="00CD6D90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 w:rsidRPr="00CD6D90">
                    <w:rPr>
                      <w:color w:val="2E2014"/>
                      <w:sz w:val="16"/>
                      <w:szCs w:val="16"/>
                    </w:rPr>
                    <w:t>Środki trwałe w budowie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22BAC" w14:textId="72283C7F" w:rsidR="0099133C" w:rsidRPr="00CD6D90" w:rsidRDefault="007C4D19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  <w:r>
                    <w:rPr>
                      <w:color w:val="2E2014"/>
                      <w:sz w:val="16"/>
                      <w:szCs w:val="16"/>
                    </w:rPr>
                    <w:t>165 480,75</w:t>
                  </w:r>
                  <w:r w:rsidR="00CD6D90" w:rsidRPr="00CD6D90">
                    <w:rPr>
                      <w:color w:val="2E2014"/>
                      <w:sz w:val="16"/>
                      <w:szCs w:val="16"/>
                    </w:rPr>
                    <w:t xml:space="preserve"> zł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22AA5" w14:textId="77777777" w:rsidR="0099133C" w:rsidRPr="00CD6D90" w:rsidRDefault="0099133C">
                  <w:pPr>
                    <w:widowControl w:val="0"/>
                    <w:autoSpaceDE w:val="0"/>
                    <w:autoSpaceDN w:val="0"/>
                    <w:adjustRightInd w:val="0"/>
                    <w:spacing w:before="47" w:line="250" w:lineRule="auto"/>
                    <w:ind w:right="40"/>
                    <w:rPr>
                      <w:color w:val="2E2014"/>
                      <w:sz w:val="16"/>
                      <w:szCs w:val="16"/>
                    </w:rPr>
                  </w:pPr>
                </w:p>
              </w:tc>
            </w:tr>
          </w:tbl>
          <w:p w14:paraId="6D1B6237" w14:textId="77777777" w:rsidR="0099133C" w:rsidRDefault="0099133C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</w:tc>
      </w:tr>
      <w:tr w:rsidR="00062D81" w14:paraId="379136D1" w14:textId="77777777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8DF149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124B06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poszczególnych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pozycji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przychodów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kosztów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nadzwyczajnej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które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wystąpiły incydentalnie</w:t>
            </w:r>
          </w:p>
        </w:tc>
      </w:tr>
      <w:tr w:rsidR="00062D81" w14:paraId="7AE4180C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8F0B50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55CF9B3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19072A3F" w14:textId="77777777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B7B844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C8DDA9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062D81" w14:paraId="6F840DD7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2EC7BA4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5502ABB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6F0B3E87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813DD0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D12386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14:paraId="38093F26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D6AC35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3D4DC04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8BD4914" w14:textId="77777777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5C8696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4804AA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Inne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niż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wymienione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powyżej,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jeżeli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mogłyby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istotny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sposób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wpłynąć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ocenę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majątkowej i finansowej oraz wynik finansowy jednostki</w:t>
            </w:r>
          </w:p>
        </w:tc>
      </w:tr>
      <w:tr w:rsidR="00062D81" w14:paraId="465B444F" w14:textId="77777777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0A95EA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CA02294" w14:textId="77777777" w:rsidR="00062D81" w:rsidRDefault="006726C8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</w:tbl>
    <w:p w14:paraId="36585B8C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6BCE352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769BC58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E6B6A0A" w14:textId="77777777" w:rsidR="00062D81" w:rsidRDefault="00062D81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3890"/>
        <w:gridCol w:w="2865"/>
      </w:tblGrid>
      <w:tr w:rsidR="00062D81" w14:paraId="4C7ECB79" w14:textId="77777777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39CFD4F4" w14:textId="77777777" w:rsidR="00062D81" w:rsidRPr="00062D81" w:rsidRDefault="00C151DC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40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Izabela Wawrzyniak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75296DE1" w14:textId="7A33DE33" w:rsidR="00062D81" w:rsidRPr="00062D81" w:rsidRDefault="00C151DC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   </w:t>
            </w:r>
            <w:r w:rsidR="007C4D19">
              <w:rPr>
                <w:color w:val="2E2014"/>
                <w:position w:val="-1"/>
                <w:sz w:val="16"/>
                <w:szCs w:val="16"/>
              </w:rPr>
              <w:t>2020-03-31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1693764" w14:textId="77777777" w:rsidR="00062D81" w:rsidRPr="00062D81" w:rsidRDefault="00C151DC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935" w:right="-20"/>
              <w:rPr>
                <w:sz w:val="16"/>
                <w:szCs w:val="16"/>
              </w:rPr>
            </w:pPr>
            <w:r>
              <w:rPr>
                <w:color w:val="2E2014"/>
                <w:position w:val="-1"/>
                <w:sz w:val="16"/>
                <w:szCs w:val="16"/>
              </w:rPr>
              <w:t xml:space="preserve">         Janusz Milczarek</w:t>
            </w:r>
          </w:p>
        </w:tc>
      </w:tr>
      <w:tr w:rsidR="00062D81" w14:paraId="65256FC2" w14:textId="77777777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3750BA1F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2F0116F2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7DA1A07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03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(kierownik jednostki)</w:t>
            </w:r>
          </w:p>
        </w:tc>
      </w:tr>
    </w:tbl>
    <w:p w14:paraId="683D50EC" w14:textId="77777777" w:rsidR="00062D81" w:rsidRDefault="00062D81"/>
    <w:sectPr w:rsidR="00062D81" w:rsidSect="00062D81">
      <w:pgSz w:w="11920" w:h="16840"/>
      <w:pgMar w:top="1361" w:right="919" w:bottom="1134" w:left="919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70FCF"/>
    <w:multiLevelType w:val="hybridMultilevel"/>
    <w:tmpl w:val="5554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3E"/>
    <w:rsid w:val="00026466"/>
    <w:rsid w:val="00062D81"/>
    <w:rsid w:val="00066CB6"/>
    <w:rsid w:val="000E0A45"/>
    <w:rsid w:val="000F609D"/>
    <w:rsid w:val="00117220"/>
    <w:rsid w:val="001935EA"/>
    <w:rsid w:val="00193742"/>
    <w:rsid w:val="001D33E6"/>
    <w:rsid w:val="001F02F7"/>
    <w:rsid w:val="002027B9"/>
    <w:rsid w:val="00254F05"/>
    <w:rsid w:val="002A3A9B"/>
    <w:rsid w:val="002C6864"/>
    <w:rsid w:val="002F08C0"/>
    <w:rsid w:val="002F2CF8"/>
    <w:rsid w:val="003368A6"/>
    <w:rsid w:val="003800B1"/>
    <w:rsid w:val="0038597F"/>
    <w:rsid w:val="003A35D6"/>
    <w:rsid w:val="004A2B2A"/>
    <w:rsid w:val="004C3D12"/>
    <w:rsid w:val="004D0913"/>
    <w:rsid w:val="005071C8"/>
    <w:rsid w:val="00557540"/>
    <w:rsid w:val="005B24E1"/>
    <w:rsid w:val="006726C8"/>
    <w:rsid w:val="006847FE"/>
    <w:rsid w:val="006B5A1C"/>
    <w:rsid w:val="006D2FF2"/>
    <w:rsid w:val="00763EA5"/>
    <w:rsid w:val="007C4D19"/>
    <w:rsid w:val="00880D1B"/>
    <w:rsid w:val="00882080"/>
    <w:rsid w:val="008911B4"/>
    <w:rsid w:val="008B1539"/>
    <w:rsid w:val="008C155E"/>
    <w:rsid w:val="00967C09"/>
    <w:rsid w:val="0098769E"/>
    <w:rsid w:val="0099133C"/>
    <w:rsid w:val="00A60009"/>
    <w:rsid w:val="00A61F14"/>
    <w:rsid w:val="00AA101E"/>
    <w:rsid w:val="00AB03F9"/>
    <w:rsid w:val="00AD6D58"/>
    <w:rsid w:val="00AF600B"/>
    <w:rsid w:val="00B225D2"/>
    <w:rsid w:val="00B8274A"/>
    <w:rsid w:val="00B95071"/>
    <w:rsid w:val="00BA2E4A"/>
    <w:rsid w:val="00BB23BD"/>
    <w:rsid w:val="00C151DC"/>
    <w:rsid w:val="00C84280"/>
    <w:rsid w:val="00CC03B7"/>
    <w:rsid w:val="00CD6D90"/>
    <w:rsid w:val="00D87252"/>
    <w:rsid w:val="00DA07E1"/>
    <w:rsid w:val="00DC5062"/>
    <w:rsid w:val="00DF0FCF"/>
    <w:rsid w:val="00DF3E3E"/>
    <w:rsid w:val="00E46E9E"/>
    <w:rsid w:val="00EB5595"/>
    <w:rsid w:val="00EE7F3A"/>
    <w:rsid w:val="00F058A7"/>
    <w:rsid w:val="00F31114"/>
    <w:rsid w:val="00F37FC0"/>
    <w:rsid w:val="00F75EAC"/>
    <w:rsid w:val="00FA5F74"/>
    <w:rsid w:val="00FC6BD6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C44C6"/>
  <w15:docId w15:val="{B02AF5E6-34BB-4577-B109-594B6D4C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F7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3A35D6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5D6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9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4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Wydawnictwo Podatkowe GOFIN sp. z o.o.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j.borkowski</dc:creator>
  <cp:lastModifiedBy>i.wawrzyniak</cp:lastModifiedBy>
  <cp:revision>6</cp:revision>
  <cp:lastPrinted>2020-05-11T06:53:00Z</cp:lastPrinted>
  <dcterms:created xsi:type="dcterms:W3CDTF">2020-03-31T06:15:00Z</dcterms:created>
  <dcterms:modified xsi:type="dcterms:W3CDTF">2020-05-13T08:27:00Z</dcterms:modified>
</cp:coreProperties>
</file>